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1E7F" w:rsidRDefault="00577E63">
      <w:pPr>
        <w:ind w:leftChars="100" w:left="210"/>
        <w:jc w:val="center"/>
        <w:rPr>
          <w:rFonts w:ascii="宋体" w:hAnsi="宋体" w:cs="Batang"/>
          <w:b/>
          <w:sz w:val="44"/>
          <w:szCs w:val="44"/>
        </w:rPr>
      </w:pPr>
      <w:bookmarkStart w:id="0" w:name="_Hlk55408944"/>
      <w:r>
        <w:rPr>
          <w:rFonts w:ascii="宋体" w:hAnsi="宋体" w:cs="Arial" w:hint="eastAsia"/>
          <w:b/>
          <w:sz w:val="44"/>
          <w:szCs w:val="44"/>
        </w:rPr>
        <w:t>湖北省药品集中采购系统</w:t>
      </w:r>
    </w:p>
    <w:p w:rsidR="00721E7F" w:rsidRDefault="00577E63">
      <w:pPr>
        <w:ind w:leftChars="100" w:left="210"/>
        <w:jc w:val="center"/>
        <w:rPr>
          <w:rFonts w:ascii="宋体" w:hAnsi="宋体" w:cs="宋体"/>
          <w:b/>
          <w:sz w:val="44"/>
          <w:szCs w:val="44"/>
        </w:rPr>
      </w:pPr>
      <w:r>
        <w:rPr>
          <w:rFonts w:ascii="宋体" w:hAnsi="宋体" w:cs="Batang" w:hint="eastAsia"/>
          <w:b/>
          <w:sz w:val="44"/>
          <w:szCs w:val="44"/>
        </w:rPr>
        <w:t>医疗机构</w:t>
      </w:r>
      <w:r>
        <w:rPr>
          <w:rFonts w:hint="eastAsia"/>
          <w:b/>
          <w:sz w:val="44"/>
          <w:szCs w:val="44"/>
        </w:rPr>
        <w:t>操作</w:t>
      </w:r>
      <w:r>
        <w:rPr>
          <w:b/>
          <w:sz w:val="44"/>
          <w:szCs w:val="44"/>
        </w:rPr>
        <w:t>手册</w:t>
      </w:r>
      <w:r w:rsidR="00992070">
        <w:rPr>
          <w:rFonts w:hint="eastAsia"/>
          <w:b/>
          <w:sz w:val="44"/>
          <w:szCs w:val="44"/>
        </w:rPr>
        <w:t>（并运行版）</w:t>
      </w:r>
    </w:p>
    <w:p w:rsidR="00721E7F" w:rsidRDefault="00721E7F">
      <w:pPr>
        <w:ind w:leftChars="100" w:left="210"/>
        <w:jc w:val="center"/>
        <w:rPr>
          <w:b/>
          <w:sz w:val="44"/>
          <w:szCs w:val="44"/>
        </w:rPr>
      </w:pPr>
    </w:p>
    <w:p w:rsidR="00721E7F" w:rsidRDefault="00577E63">
      <w:pPr>
        <w:ind w:leftChars="100" w:left="210"/>
        <w:jc w:val="left"/>
        <w:rPr>
          <w:b/>
          <w:szCs w:val="21"/>
          <w:u w:val="single"/>
        </w:rPr>
      </w:pPr>
      <w:r>
        <w:rPr>
          <w:rFonts w:hint="eastAsia"/>
          <w:b/>
          <w:szCs w:val="21"/>
          <w:highlight w:val="yellow"/>
          <w:u w:val="single"/>
        </w:rPr>
        <w:t>温馨提示</w:t>
      </w:r>
      <w:r>
        <w:rPr>
          <w:b/>
          <w:szCs w:val="21"/>
          <w:highlight w:val="yellow"/>
          <w:u w:val="single"/>
        </w:rPr>
        <w:t>：</w:t>
      </w:r>
      <w:r>
        <w:rPr>
          <w:rFonts w:ascii="微软雅黑" w:eastAsia="微软雅黑" w:hAnsi="微软雅黑" w:hint="eastAsia"/>
          <w:color w:val="000000"/>
          <w:szCs w:val="21"/>
          <w:highlight w:val="yellow"/>
          <w:u w:val="single"/>
          <w:shd w:val="clear" w:color="auto" w:fill="FFEDC4"/>
        </w:rPr>
        <w:t>系统目前支持</w:t>
      </w:r>
      <w:r>
        <w:rPr>
          <w:rFonts w:ascii="微软雅黑" w:eastAsia="微软雅黑" w:hAnsi="微软雅黑" w:hint="eastAsia"/>
          <w:color w:val="000000"/>
          <w:szCs w:val="21"/>
          <w:highlight w:val="yellow"/>
          <w:u w:val="single"/>
          <w:shd w:val="clear" w:color="auto" w:fill="FFFF00"/>
        </w:rPr>
        <w:t>ie9</w:t>
      </w:r>
      <w:r>
        <w:rPr>
          <w:rFonts w:ascii="微软雅黑" w:eastAsia="微软雅黑" w:hAnsi="微软雅黑" w:hint="eastAsia"/>
          <w:color w:val="000000"/>
          <w:szCs w:val="21"/>
          <w:highlight w:val="yellow"/>
          <w:u w:val="single"/>
          <w:shd w:val="clear" w:color="auto" w:fill="FFEDC4"/>
        </w:rPr>
        <w:t>及以上、火狐、搜狗、谷歌 、360极速模式、QQ等主流浏览器，如果出现系统不能点的情况，可以换个浏览器试一下   建议用火狐或者谷歌，安全性和兼容性相对较好</w:t>
      </w:r>
      <w:r>
        <w:rPr>
          <w:rFonts w:hint="eastAsia"/>
          <w:b/>
          <w:szCs w:val="21"/>
          <w:highlight w:val="yellow"/>
          <w:u w:val="single"/>
        </w:rPr>
        <w:t>。</w:t>
      </w:r>
    </w:p>
    <w:p w:rsidR="00721E7F" w:rsidRDefault="00577E63">
      <w:pPr>
        <w:pStyle w:val="1"/>
      </w:pPr>
      <w:bookmarkStart w:id="1" w:name="_Hlk69367700"/>
      <w:r>
        <w:t>登录系统</w:t>
      </w:r>
    </w:p>
    <w:p w:rsidR="00721E7F" w:rsidRDefault="00577E63">
      <w:r>
        <w:rPr>
          <w:rFonts w:hint="eastAsia"/>
        </w:rPr>
        <w:t>网址链接为：</w:t>
      </w:r>
      <w:r>
        <w:rPr>
          <w:rFonts w:hint="eastAsia"/>
        </w:rPr>
        <w:t>http://113.57.129.125:801/login.html</w:t>
      </w:r>
    </w:p>
    <w:bookmarkEnd w:id="1"/>
    <w:p w:rsidR="00721E7F" w:rsidRDefault="00577E63">
      <w:pPr>
        <w:ind w:leftChars="100" w:left="21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如图（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</w:t>
      </w:r>
      <w:r>
        <w:rPr>
          <w:sz w:val="28"/>
          <w:szCs w:val="28"/>
        </w:rPr>
        <w:t>所示：</w:t>
      </w:r>
    </w:p>
    <w:p w:rsidR="00721E7F" w:rsidRDefault="00577E63">
      <w:pPr>
        <w:ind w:leftChars="100" w:left="210"/>
      </w:pPr>
      <w:r>
        <w:rPr>
          <w:noProof/>
        </w:rPr>
        <w:drawing>
          <wp:inline distT="0" distB="0" distL="0" distR="0">
            <wp:extent cx="5274310" cy="244475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E7F" w:rsidRDefault="00577E63">
      <w:pPr>
        <w:ind w:leftChars="100" w:left="210"/>
      </w:pP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(</w:t>
      </w:r>
      <w:r>
        <w:rPr>
          <w:rFonts w:hint="eastAsia"/>
          <w:sz w:val="28"/>
          <w:szCs w:val="28"/>
        </w:rPr>
        <w:t>1</w:t>
      </w:r>
      <w:r>
        <w:rPr>
          <w:sz w:val="28"/>
          <w:szCs w:val="28"/>
        </w:rPr>
        <w:t>)</w:t>
      </w:r>
    </w:p>
    <w:p w:rsidR="00721E7F" w:rsidRDefault="00577E63">
      <w:pPr>
        <w:pStyle w:val="a6"/>
        <w:numPr>
          <w:ilvl w:val="1"/>
          <w:numId w:val="3"/>
        </w:numPr>
        <w:ind w:leftChars="100" w:left="930" w:firstLineChars="0"/>
        <w:rPr>
          <w:sz w:val="28"/>
          <w:szCs w:val="28"/>
        </w:rPr>
      </w:pPr>
      <w:r>
        <w:rPr>
          <w:sz w:val="28"/>
          <w:szCs w:val="28"/>
        </w:rPr>
        <w:t>输入</w:t>
      </w:r>
      <w:r>
        <w:rPr>
          <w:rFonts w:hint="eastAsia"/>
          <w:sz w:val="28"/>
          <w:szCs w:val="28"/>
        </w:rPr>
        <w:t>医疗机构</w:t>
      </w:r>
      <w:r>
        <w:rPr>
          <w:sz w:val="28"/>
          <w:szCs w:val="28"/>
        </w:rPr>
        <w:t>用户名，密码</w:t>
      </w:r>
      <w:r>
        <w:rPr>
          <w:rFonts w:hint="eastAsia"/>
          <w:sz w:val="28"/>
          <w:szCs w:val="28"/>
        </w:rPr>
        <w:t>，验证码。登录系统。</w:t>
      </w:r>
    </w:p>
    <w:p w:rsidR="00721E7F" w:rsidRDefault="00577E63">
      <w:pPr>
        <w:pStyle w:val="1"/>
      </w:pPr>
      <w:r>
        <w:rPr>
          <w:rFonts w:hint="eastAsia"/>
        </w:rPr>
        <w:t>修改</w:t>
      </w:r>
      <w:r>
        <w:t>密码</w:t>
      </w:r>
    </w:p>
    <w:p w:rsidR="00721E7F" w:rsidRDefault="00577E63">
      <w:pPr>
        <w:ind w:leftChars="100" w:left="210"/>
        <w:rPr>
          <w:sz w:val="28"/>
          <w:szCs w:val="28"/>
        </w:rPr>
      </w:pPr>
      <w:r>
        <w:rPr>
          <w:rFonts w:hint="eastAsia"/>
          <w:sz w:val="28"/>
          <w:szCs w:val="28"/>
        </w:rPr>
        <w:t>登录</w:t>
      </w:r>
      <w:r>
        <w:rPr>
          <w:sz w:val="28"/>
          <w:szCs w:val="28"/>
        </w:rPr>
        <w:t>系统</w:t>
      </w:r>
      <w:r>
        <w:rPr>
          <w:rFonts w:hint="eastAsia"/>
          <w:sz w:val="28"/>
          <w:szCs w:val="28"/>
        </w:rPr>
        <w:t>后，</w:t>
      </w:r>
      <w:r>
        <w:rPr>
          <w:sz w:val="28"/>
          <w:szCs w:val="28"/>
        </w:rPr>
        <w:t>点击右上方</w:t>
      </w:r>
      <w:r>
        <w:rPr>
          <w:rFonts w:hint="eastAsia"/>
          <w:sz w:val="28"/>
          <w:szCs w:val="28"/>
        </w:rPr>
        <w:t>【</w:t>
      </w:r>
      <w:r>
        <w:rPr>
          <w:sz w:val="28"/>
          <w:szCs w:val="28"/>
        </w:rPr>
        <w:t>修改密码</w:t>
      </w:r>
      <w:r>
        <w:rPr>
          <w:rFonts w:hint="eastAsia"/>
          <w:sz w:val="28"/>
          <w:szCs w:val="28"/>
        </w:rPr>
        <w:t>】，对</w:t>
      </w:r>
      <w:r>
        <w:rPr>
          <w:sz w:val="28"/>
          <w:szCs w:val="28"/>
        </w:rPr>
        <w:t>密码进行修改，</w:t>
      </w:r>
      <w:r>
        <w:rPr>
          <w:rFonts w:hint="eastAsia"/>
          <w:sz w:val="28"/>
          <w:szCs w:val="28"/>
        </w:rPr>
        <w:t>如</w:t>
      </w:r>
      <w:r>
        <w:rPr>
          <w:sz w:val="28"/>
          <w:szCs w:val="28"/>
        </w:rPr>
        <w:t>图</w:t>
      </w: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</w:t>
      </w:r>
      <w:r>
        <w:rPr>
          <w:sz w:val="28"/>
          <w:szCs w:val="28"/>
        </w:rPr>
        <w:t>所示：</w:t>
      </w:r>
    </w:p>
    <w:p w:rsidR="00721E7F" w:rsidRDefault="00577E63">
      <w:pPr>
        <w:ind w:leftChars="100" w:left="21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5266690" cy="2564765"/>
            <wp:effectExtent l="0" t="0" r="6350" b="1079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E7F" w:rsidRDefault="00577E63">
      <w:pPr>
        <w:ind w:leftChars="100" w:left="21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(</w:t>
      </w:r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>)</w:t>
      </w:r>
    </w:p>
    <w:p w:rsidR="00721E7F" w:rsidRDefault="00721E7F">
      <w:pPr>
        <w:ind w:leftChars="100" w:left="210"/>
        <w:rPr>
          <w:sz w:val="28"/>
          <w:szCs w:val="28"/>
        </w:rPr>
      </w:pPr>
    </w:p>
    <w:p w:rsidR="00721E7F" w:rsidRDefault="00577E63">
      <w:pPr>
        <w:ind w:leftChars="100" w:left="210"/>
        <w:rPr>
          <w:sz w:val="28"/>
          <w:szCs w:val="28"/>
        </w:rPr>
      </w:pPr>
      <w:r>
        <w:rPr>
          <w:sz w:val="28"/>
          <w:szCs w:val="28"/>
        </w:rPr>
        <w:t>（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）输入原始密码和新密码后点击确定修改，如图（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）</w:t>
      </w:r>
      <w:r>
        <w:rPr>
          <w:sz w:val="28"/>
          <w:szCs w:val="28"/>
        </w:rPr>
        <w:t>所示：</w:t>
      </w:r>
    </w:p>
    <w:p w:rsidR="00721E7F" w:rsidRDefault="00577E63">
      <w:pPr>
        <w:ind w:leftChars="100" w:left="210"/>
        <w:jc w:val="center"/>
      </w:pPr>
      <w:r>
        <w:rPr>
          <w:noProof/>
        </w:rPr>
        <w:drawing>
          <wp:inline distT="0" distB="0" distL="114300" distR="114300">
            <wp:extent cx="5266690" cy="2581275"/>
            <wp:effectExtent l="0" t="0" r="6350" b="952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E7F" w:rsidRDefault="00577E63">
      <w:pPr>
        <w:ind w:leftChars="100" w:left="21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rFonts w:hint="eastAsia"/>
          <w:sz w:val="28"/>
          <w:szCs w:val="28"/>
        </w:rPr>
        <w:t>(3)</w:t>
      </w:r>
    </w:p>
    <w:bookmarkEnd w:id="0"/>
    <w:p w:rsidR="00721E7F" w:rsidRDefault="00577E63">
      <w:pPr>
        <w:pStyle w:val="1"/>
      </w:pPr>
      <w:r>
        <w:lastRenderedPageBreak/>
        <w:t>交易系统</w:t>
      </w:r>
      <w:r>
        <w:rPr>
          <w:rFonts w:hint="eastAsia"/>
        </w:rPr>
        <w:t>：医疗机构</w:t>
      </w:r>
    </w:p>
    <w:p w:rsidR="00721E7F" w:rsidRDefault="00577E63">
      <w:r>
        <w:rPr>
          <w:rFonts w:hint="eastAsia"/>
          <w:noProof/>
        </w:rPr>
        <w:drawing>
          <wp:inline distT="0" distB="0" distL="114300" distR="114300">
            <wp:extent cx="5271770" cy="2863850"/>
            <wp:effectExtent l="0" t="0" r="5080" b="12700"/>
            <wp:docPr id="1" name="图片 1" descr="RIFY[8RLGG}94A`J1DFNR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RIFY[8RLGG}94A`J1DFNRHI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30C" w:rsidRDefault="00CD730C" w:rsidP="00CD730C">
      <w:pPr>
        <w:ind w:firstLineChars="1800" w:firstLine="3780"/>
      </w:pPr>
      <w:r>
        <w:t>图</w:t>
      </w:r>
      <w:r>
        <w:rPr>
          <w:rFonts w:hint="eastAsia"/>
        </w:rPr>
        <w:t>（</w:t>
      </w:r>
      <w:r>
        <w:t>4</w:t>
      </w:r>
      <w:r>
        <w:rPr>
          <w:rFonts w:hint="eastAsia"/>
        </w:rPr>
        <w:t>）</w:t>
      </w:r>
    </w:p>
    <w:p w:rsidR="00721E7F" w:rsidRDefault="00721E7F">
      <w:pPr>
        <w:pStyle w:val="a6"/>
        <w:keepNext/>
        <w:keepLines/>
        <w:numPr>
          <w:ilvl w:val="0"/>
          <w:numId w:val="2"/>
        </w:numPr>
        <w:spacing w:before="260" w:after="260" w:line="416" w:lineRule="auto"/>
        <w:ind w:firstLineChars="0"/>
        <w:outlineLvl w:val="1"/>
        <w:rPr>
          <w:rFonts w:asciiTheme="majorHAnsi" w:eastAsiaTheme="majorEastAsia" w:hAnsiTheme="majorHAnsi" w:cstheme="majorBidi"/>
          <w:b/>
          <w:bCs/>
          <w:vanish/>
          <w:sz w:val="32"/>
          <w:szCs w:val="32"/>
        </w:rPr>
      </w:pPr>
    </w:p>
    <w:p w:rsidR="00721E7F" w:rsidRDefault="00721E7F">
      <w:pPr>
        <w:pStyle w:val="a6"/>
        <w:keepNext/>
        <w:keepLines/>
        <w:numPr>
          <w:ilvl w:val="0"/>
          <w:numId w:val="2"/>
        </w:numPr>
        <w:spacing w:before="260" w:after="260" w:line="416" w:lineRule="auto"/>
        <w:ind w:firstLineChars="0"/>
        <w:outlineLvl w:val="1"/>
        <w:rPr>
          <w:rFonts w:asciiTheme="majorHAnsi" w:eastAsiaTheme="majorEastAsia" w:hAnsiTheme="majorHAnsi" w:cstheme="majorBidi"/>
          <w:b/>
          <w:bCs/>
          <w:vanish/>
          <w:sz w:val="32"/>
          <w:szCs w:val="32"/>
        </w:rPr>
      </w:pPr>
    </w:p>
    <w:p w:rsidR="00721E7F" w:rsidRDefault="00721E7F">
      <w:pPr>
        <w:pStyle w:val="a6"/>
        <w:keepNext/>
        <w:keepLines/>
        <w:numPr>
          <w:ilvl w:val="0"/>
          <w:numId w:val="2"/>
        </w:numPr>
        <w:spacing w:before="260" w:after="260" w:line="416" w:lineRule="auto"/>
        <w:ind w:firstLineChars="0"/>
        <w:outlineLvl w:val="1"/>
        <w:rPr>
          <w:rFonts w:asciiTheme="majorHAnsi" w:eastAsiaTheme="majorEastAsia" w:hAnsiTheme="majorHAnsi" w:cstheme="majorBidi"/>
          <w:b/>
          <w:bCs/>
          <w:vanish/>
          <w:sz w:val="32"/>
          <w:szCs w:val="32"/>
        </w:rPr>
      </w:pPr>
    </w:p>
    <w:p w:rsidR="00721E7F" w:rsidRDefault="00577E63">
      <w:pPr>
        <w:pStyle w:val="2"/>
      </w:pPr>
      <w:r>
        <w:rPr>
          <w:rFonts w:hint="eastAsia"/>
        </w:rPr>
        <w:t>省级药品采购目录</w:t>
      </w:r>
    </w:p>
    <w:p w:rsidR="00721E7F" w:rsidRDefault="00577E63">
      <w:pPr>
        <w:ind w:firstLineChars="100" w:firstLine="28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、系统功能说明</w:t>
      </w:r>
      <w:r>
        <w:rPr>
          <w:sz w:val="28"/>
          <w:szCs w:val="28"/>
        </w:rPr>
        <w:t>：</w:t>
      </w:r>
    </w:p>
    <w:p w:rsidR="00721E7F" w:rsidRDefault="00577E63">
      <w:pPr>
        <w:ind w:firstLineChars="100" w:firstLine="28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省级药品采购目录</w:t>
      </w:r>
      <w:r>
        <w:rPr>
          <w:sz w:val="28"/>
          <w:szCs w:val="28"/>
        </w:rPr>
        <w:t>功能主要供医疗机构查询系统所有</w:t>
      </w:r>
      <w:r>
        <w:rPr>
          <w:rFonts w:hint="eastAsia"/>
          <w:sz w:val="28"/>
          <w:szCs w:val="28"/>
        </w:rPr>
        <w:t>的挂网</w:t>
      </w:r>
      <w:r>
        <w:rPr>
          <w:sz w:val="28"/>
          <w:szCs w:val="28"/>
        </w:rPr>
        <w:t>目录</w:t>
      </w:r>
      <w:r>
        <w:rPr>
          <w:rFonts w:hint="eastAsia"/>
          <w:sz w:val="28"/>
          <w:szCs w:val="28"/>
        </w:rPr>
        <w:t>数据。</w:t>
      </w:r>
    </w:p>
    <w:p w:rsidR="00721E7F" w:rsidRDefault="00577E63">
      <w:pPr>
        <w:pStyle w:val="a6"/>
        <w:numPr>
          <w:ilvl w:val="1"/>
          <w:numId w:val="3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系统</w:t>
      </w:r>
      <w:r>
        <w:rPr>
          <w:sz w:val="28"/>
          <w:szCs w:val="28"/>
        </w:rPr>
        <w:t>操作</w:t>
      </w:r>
      <w:r>
        <w:rPr>
          <w:rFonts w:hint="eastAsia"/>
          <w:sz w:val="28"/>
          <w:szCs w:val="28"/>
        </w:rPr>
        <w:t>说明</w:t>
      </w:r>
      <w:r>
        <w:rPr>
          <w:sz w:val="28"/>
          <w:szCs w:val="28"/>
        </w:rPr>
        <w:t>：</w:t>
      </w:r>
    </w:p>
    <w:p w:rsidR="00721E7F" w:rsidRDefault="00577E63">
      <w:pPr>
        <w:pStyle w:val="a6"/>
        <w:numPr>
          <w:ilvl w:val="0"/>
          <w:numId w:val="4"/>
        </w:numPr>
        <w:ind w:firstLineChars="0"/>
        <w:jc w:val="left"/>
        <w:rPr>
          <w:sz w:val="28"/>
          <w:szCs w:val="28"/>
        </w:rPr>
      </w:pPr>
      <w:r>
        <w:rPr>
          <w:sz w:val="28"/>
          <w:szCs w:val="28"/>
        </w:rPr>
        <w:t>省级药品采购目录</w:t>
      </w:r>
    </w:p>
    <w:p w:rsidR="00721E7F" w:rsidRDefault="00577E63">
      <w:pPr>
        <w:pStyle w:val="a6"/>
        <w:ind w:leftChars="100" w:left="210" w:firstLineChars="0" w:firstLine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点击左侧</w:t>
      </w:r>
      <w:r>
        <w:rPr>
          <w:sz w:val="28"/>
          <w:szCs w:val="28"/>
        </w:rPr>
        <w:t>菜单</w:t>
      </w:r>
      <w:r>
        <w:rPr>
          <w:rFonts w:hint="eastAsia"/>
          <w:b/>
          <w:sz w:val="28"/>
          <w:szCs w:val="28"/>
        </w:rPr>
        <w:t>【省级药品采购目录</w:t>
      </w:r>
      <w:r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省级药品采购目录</w:t>
      </w:r>
      <w:r>
        <w:rPr>
          <w:b/>
          <w:sz w:val="28"/>
          <w:szCs w:val="28"/>
        </w:rPr>
        <w:t>】</w:t>
      </w:r>
      <w:r>
        <w:rPr>
          <w:rFonts w:hint="eastAsia"/>
          <w:sz w:val="28"/>
          <w:szCs w:val="28"/>
        </w:rPr>
        <w:t>进入省级药品采购目录页面，可</w:t>
      </w:r>
      <w:r>
        <w:rPr>
          <w:sz w:val="28"/>
          <w:szCs w:val="28"/>
        </w:rPr>
        <w:t>查看系统中可采购的所有</w:t>
      </w:r>
      <w:r>
        <w:rPr>
          <w:rFonts w:hint="eastAsia"/>
          <w:sz w:val="28"/>
          <w:szCs w:val="28"/>
        </w:rPr>
        <w:t>药品</w:t>
      </w:r>
      <w:r>
        <w:rPr>
          <w:sz w:val="28"/>
          <w:szCs w:val="28"/>
        </w:rPr>
        <w:t>目录</w:t>
      </w:r>
      <w:r>
        <w:rPr>
          <w:rFonts w:hint="eastAsia"/>
          <w:sz w:val="28"/>
          <w:szCs w:val="28"/>
        </w:rPr>
        <w:t>，也可以填写反馈信息。如图（</w:t>
      </w: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）所示：</w:t>
      </w:r>
    </w:p>
    <w:p w:rsidR="00721E7F" w:rsidRDefault="00577E63">
      <w:pPr>
        <w:pStyle w:val="a6"/>
        <w:ind w:leftChars="100" w:left="210" w:firstLineChars="0" w:firstLine="0"/>
        <w:jc w:val="left"/>
      </w:pPr>
      <w:r>
        <w:rPr>
          <w:noProof/>
        </w:rPr>
        <w:lastRenderedPageBreak/>
        <w:drawing>
          <wp:inline distT="0" distB="0" distL="0" distR="0">
            <wp:extent cx="5274310" cy="259397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E7F" w:rsidRDefault="00577E63">
      <w:pPr>
        <w:ind w:leftChars="100" w:left="21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（</w:t>
      </w: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）</w:t>
      </w:r>
    </w:p>
    <w:p w:rsidR="00721E7F" w:rsidRDefault="00577E63">
      <w:pPr>
        <w:pStyle w:val="2"/>
      </w:pPr>
      <w:r>
        <w:rPr>
          <w:rFonts w:hint="eastAsia"/>
        </w:rPr>
        <w:t>采购</w:t>
      </w:r>
      <w:r>
        <w:t>目录管理</w:t>
      </w:r>
    </w:p>
    <w:p w:rsidR="00721E7F" w:rsidRDefault="00577E63">
      <w:pPr>
        <w:ind w:firstLineChars="100" w:firstLine="28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、系统功能说明</w:t>
      </w:r>
      <w:r>
        <w:rPr>
          <w:sz w:val="28"/>
          <w:szCs w:val="28"/>
        </w:rPr>
        <w:t>：</w:t>
      </w:r>
    </w:p>
    <w:p w:rsidR="00721E7F" w:rsidRDefault="00577E63">
      <w:pPr>
        <w:pStyle w:val="a6"/>
        <w:ind w:leftChars="100" w:left="210" w:firstLineChars="0" w:firstLine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系统</w:t>
      </w:r>
      <w:r>
        <w:rPr>
          <w:sz w:val="28"/>
          <w:szCs w:val="28"/>
        </w:rPr>
        <w:t>挂网目录是供全省医疗机构采购</w:t>
      </w:r>
      <w:r>
        <w:rPr>
          <w:rFonts w:hint="eastAsia"/>
          <w:sz w:val="28"/>
          <w:szCs w:val="28"/>
        </w:rPr>
        <w:t>的总</w:t>
      </w:r>
      <w:r>
        <w:rPr>
          <w:sz w:val="28"/>
          <w:szCs w:val="28"/>
        </w:rPr>
        <w:t>目录</w:t>
      </w:r>
      <w:r>
        <w:rPr>
          <w:rFonts w:hint="eastAsia"/>
          <w:sz w:val="28"/>
          <w:szCs w:val="28"/>
        </w:rPr>
        <w:t>，但总</w:t>
      </w:r>
      <w:r>
        <w:rPr>
          <w:sz w:val="28"/>
          <w:szCs w:val="28"/>
        </w:rPr>
        <w:t>目录中数据多</w:t>
      </w:r>
      <w:r>
        <w:rPr>
          <w:rFonts w:hint="eastAsia"/>
          <w:sz w:val="28"/>
          <w:szCs w:val="28"/>
        </w:rPr>
        <w:t>维护</w:t>
      </w:r>
      <w:r>
        <w:rPr>
          <w:sz w:val="28"/>
          <w:szCs w:val="28"/>
        </w:rPr>
        <w:t>麻烦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且医疗机构并不是每条目录都会采购</w:t>
      </w:r>
      <w:r>
        <w:rPr>
          <w:rFonts w:hint="eastAsia"/>
          <w:sz w:val="28"/>
          <w:szCs w:val="28"/>
        </w:rPr>
        <w:t>。</w:t>
      </w:r>
    </w:p>
    <w:p w:rsidR="00721E7F" w:rsidRDefault="00577E63">
      <w:pPr>
        <w:pStyle w:val="a6"/>
        <w:ind w:leftChars="100" w:left="210" w:firstLineChars="0" w:firstLine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采购目录</w:t>
      </w:r>
      <w:r>
        <w:rPr>
          <w:sz w:val="28"/>
          <w:szCs w:val="28"/>
        </w:rPr>
        <w:t>管理功能</w:t>
      </w:r>
      <w:r>
        <w:rPr>
          <w:rFonts w:hint="eastAsia"/>
          <w:sz w:val="28"/>
          <w:szCs w:val="28"/>
        </w:rPr>
        <w:t>就是给</w:t>
      </w:r>
      <w:r>
        <w:rPr>
          <w:sz w:val="28"/>
          <w:szCs w:val="28"/>
        </w:rPr>
        <w:t>医疗机构</w:t>
      </w:r>
      <w:r>
        <w:rPr>
          <w:rFonts w:hint="eastAsia"/>
          <w:sz w:val="28"/>
          <w:szCs w:val="28"/>
        </w:rPr>
        <w:t>从总大</w:t>
      </w:r>
      <w:r>
        <w:rPr>
          <w:sz w:val="28"/>
          <w:szCs w:val="28"/>
        </w:rPr>
        <w:t>目录中勾选出需要采购使用的</w:t>
      </w:r>
      <w:r>
        <w:rPr>
          <w:rFonts w:hint="eastAsia"/>
          <w:sz w:val="28"/>
          <w:szCs w:val="28"/>
        </w:rPr>
        <w:t>只适用于本医院的常用采购</w:t>
      </w:r>
      <w:r>
        <w:rPr>
          <w:sz w:val="28"/>
          <w:szCs w:val="28"/>
        </w:rPr>
        <w:t>目录</w:t>
      </w:r>
      <w:r>
        <w:rPr>
          <w:rFonts w:hint="eastAsia"/>
          <w:sz w:val="28"/>
          <w:szCs w:val="28"/>
        </w:rPr>
        <w:t>，以后只需要</w:t>
      </w:r>
      <w:r>
        <w:rPr>
          <w:sz w:val="28"/>
          <w:szCs w:val="28"/>
        </w:rPr>
        <w:t>维护自己的</w:t>
      </w:r>
      <w:r>
        <w:rPr>
          <w:rFonts w:hint="eastAsia"/>
          <w:sz w:val="28"/>
          <w:szCs w:val="28"/>
        </w:rPr>
        <w:t>常用采购</w:t>
      </w:r>
      <w:r>
        <w:rPr>
          <w:sz w:val="28"/>
          <w:szCs w:val="28"/>
        </w:rPr>
        <w:t>目录即可</w:t>
      </w:r>
      <w:r>
        <w:rPr>
          <w:rFonts w:hint="eastAsia"/>
          <w:sz w:val="28"/>
          <w:szCs w:val="28"/>
        </w:rPr>
        <w:t>。</w:t>
      </w:r>
    </w:p>
    <w:p w:rsidR="00721E7F" w:rsidRDefault="00577E63">
      <w:pPr>
        <w:pStyle w:val="a6"/>
        <w:ind w:leftChars="100" w:left="210" w:firstLineChars="0" w:firstLine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、系统操作</w:t>
      </w:r>
      <w:r>
        <w:rPr>
          <w:sz w:val="28"/>
          <w:szCs w:val="28"/>
        </w:rPr>
        <w:t>说明：</w:t>
      </w:r>
    </w:p>
    <w:p w:rsidR="00721E7F" w:rsidRDefault="00577E63">
      <w:pPr>
        <w:pStyle w:val="a6"/>
        <w:ind w:leftChars="100" w:left="210" w:firstLineChars="0" w:firstLine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）点击左侧</w:t>
      </w:r>
      <w:r>
        <w:rPr>
          <w:sz w:val="28"/>
          <w:szCs w:val="28"/>
        </w:rPr>
        <w:t>菜单</w:t>
      </w:r>
      <w:r>
        <w:rPr>
          <w:rFonts w:hint="eastAsia"/>
          <w:b/>
          <w:sz w:val="28"/>
          <w:szCs w:val="28"/>
        </w:rPr>
        <w:t>【采购目录</w:t>
      </w:r>
      <w:r>
        <w:rPr>
          <w:b/>
          <w:sz w:val="28"/>
          <w:szCs w:val="28"/>
        </w:rPr>
        <w:t>管理</w:t>
      </w:r>
      <w:r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勾选采购目录</w:t>
      </w:r>
      <w:r>
        <w:rPr>
          <w:b/>
          <w:sz w:val="28"/>
          <w:szCs w:val="28"/>
        </w:rPr>
        <w:t>】</w:t>
      </w:r>
      <w:r>
        <w:rPr>
          <w:rFonts w:hint="eastAsia"/>
          <w:sz w:val="28"/>
          <w:szCs w:val="28"/>
        </w:rPr>
        <w:t>进入勾选采购目录功能页面，勾选药品点击下方勾选按钮即可，</w:t>
      </w:r>
      <w:r>
        <w:rPr>
          <w:sz w:val="28"/>
          <w:szCs w:val="28"/>
        </w:rPr>
        <w:t>如图</w:t>
      </w:r>
      <w:r>
        <w:rPr>
          <w:rFonts w:hint="eastAsia"/>
          <w:sz w:val="28"/>
          <w:szCs w:val="28"/>
        </w:rPr>
        <w:t>（</w:t>
      </w:r>
      <w:r w:rsidR="00CD730C">
        <w:rPr>
          <w:sz w:val="28"/>
          <w:szCs w:val="28"/>
        </w:rPr>
        <w:t>6</w:t>
      </w:r>
      <w:r>
        <w:rPr>
          <w:rFonts w:hint="eastAsia"/>
          <w:sz w:val="28"/>
          <w:szCs w:val="28"/>
        </w:rPr>
        <w:t>）</w:t>
      </w:r>
      <w:r>
        <w:rPr>
          <w:sz w:val="28"/>
          <w:szCs w:val="28"/>
        </w:rPr>
        <w:t>所示</w:t>
      </w:r>
      <w:r>
        <w:rPr>
          <w:rFonts w:hint="eastAsia"/>
          <w:sz w:val="28"/>
          <w:szCs w:val="28"/>
        </w:rPr>
        <w:t>：</w:t>
      </w:r>
      <w:r>
        <w:rPr>
          <w:rFonts w:hint="eastAsia"/>
          <w:color w:val="FF0000"/>
          <w:sz w:val="28"/>
          <w:szCs w:val="28"/>
        </w:rPr>
        <w:t>（</w:t>
      </w:r>
      <w:r w:rsidR="000129C0">
        <w:rPr>
          <w:rFonts w:hint="eastAsia"/>
          <w:color w:val="FF0000"/>
          <w:sz w:val="28"/>
          <w:szCs w:val="28"/>
        </w:rPr>
        <w:t>此目录在市卫生局关闭区县采购目录限制开关，</w:t>
      </w:r>
      <w:r>
        <w:rPr>
          <w:rFonts w:hint="eastAsia"/>
          <w:color w:val="FF0000"/>
          <w:sz w:val="28"/>
          <w:szCs w:val="28"/>
        </w:rPr>
        <w:t>基层医疗机构</w:t>
      </w:r>
      <w:r w:rsidR="00022461">
        <w:rPr>
          <w:rFonts w:hint="eastAsia"/>
          <w:color w:val="FF0000"/>
          <w:sz w:val="28"/>
          <w:szCs w:val="28"/>
        </w:rPr>
        <w:t>才</w:t>
      </w:r>
      <w:bookmarkStart w:id="2" w:name="_GoBack"/>
      <w:bookmarkEnd w:id="2"/>
      <w:r w:rsidR="000129C0">
        <w:rPr>
          <w:rFonts w:hint="eastAsia"/>
          <w:color w:val="FF0000"/>
          <w:sz w:val="28"/>
          <w:szCs w:val="28"/>
        </w:rPr>
        <w:t>不受限制</w:t>
      </w:r>
      <w:r>
        <w:rPr>
          <w:rFonts w:hint="eastAsia"/>
          <w:color w:val="FF0000"/>
          <w:sz w:val="28"/>
          <w:szCs w:val="28"/>
        </w:rPr>
        <w:t>。如药品已开启全省覆盖开关，则如果该药品未达到要求即不能勾选至常用采购目录）</w:t>
      </w:r>
    </w:p>
    <w:p w:rsidR="00721E7F" w:rsidRDefault="00577E63">
      <w:pPr>
        <w:pStyle w:val="a6"/>
        <w:ind w:leftChars="100" w:left="210" w:firstLineChars="0" w:firstLine="0"/>
        <w:jc w:val="left"/>
      </w:pPr>
      <w:r>
        <w:rPr>
          <w:noProof/>
        </w:rPr>
        <w:lastRenderedPageBreak/>
        <w:drawing>
          <wp:inline distT="0" distB="0" distL="114300" distR="114300">
            <wp:extent cx="5266690" cy="2586990"/>
            <wp:effectExtent l="0" t="0" r="6350" b="381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E7F" w:rsidRDefault="00577E63">
      <w:pPr>
        <w:pStyle w:val="a6"/>
        <w:ind w:leftChars="100" w:left="210" w:firstLineChars="0" w:firstLine="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图（</w:t>
      </w:r>
      <w:r w:rsidR="00CD730C">
        <w:rPr>
          <w:sz w:val="28"/>
          <w:szCs w:val="28"/>
        </w:rPr>
        <w:t>6</w:t>
      </w:r>
      <w:r>
        <w:rPr>
          <w:rFonts w:hint="eastAsia"/>
          <w:sz w:val="28"/>
          <w:szCs w:val="28"/>
        </w:rPr>
        <w:t>）</w:t>
      </w:r>
    </w:p>
    <w:p w:rsidR="00721E7F" w:rsidRDefault="00577E63">
      <w:pPr>
        <w:pStyle w:val="a6"/>
        <w:ind w:leftChars="100" w:left="210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区县采购目录（</w:t>
      </w:r>
      <w:r>
        <w:rPr>
          <w:rFonts w:hint="eastAsia"/>
          <w:color w:val="FF0000"/>
          <w:sz w:val="28"/>
          <w:szCs w:val="28"/>
        </w:rPr>
        <w:t>此目录只有在市卫生局打开区县采购目录限制开关，并且医疗机构是基层医疗机构时，此列表才显示</w:t>
      </w:r>
      <w:r>
        <w:rPr>
          <w:rFonts w:hint="eastAsia"/>
          <w:sz w:val="28"/>
          <w:szCs w:val="28"/>
        </w:rPr>
        <w:t>）</w:t>
      </w:r>
    </w:p>
    <w:p w:rsidR="00721E7F" w:rsidRDefault="00577E63">
      <w:pPr>
        <w:pStyle w:val="a6"/>
        <w:ind w:leftChars="100" w:left="210" w:firstLineChars="0" w:firstLine="0"/>
        <w:rPr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6690" cy="2581275"/>
            <wp:effectExtent l="0" t="0" r="6350" b="95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E7F" w:rsidRDefault="00721E7F">
      <w:pPr>
        <w:pStyle w:val="a6"/>
        <w:ind w:leftChars="100" w:left="210" w:firstLineChars="0" w:firstLine="0"/>
        <w:jc w:val="center"/>
        <w:rPr>
          <w:sz w:val="28"/>
          <w:szCs w:val="28"/>
        </w:rPr>
      </w:pPr>
    </w:p>
    <w:p w:rsidR="00721E7F" w:rsidRDefault="00577E63">
      <w:pPr>
        <w:pStyle w:val="a6"/>
        <w:ind w:leftChars="100" w:left="210" w:firstLineChars="0" w:firstLine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）点击左侧</w:t>
      </w:r>
      <w:r>
        <w:rPr>
          <w:sz w:val="28"/>
          <w:szCs w:val="28"/>
        </w:rPr>
        <w:t>菜单</w:t>
      </w:r>
      <w:r>
        <w:rPr>
          <w:rFonts w:hint="eastAsia"/>
          <w:b/>
          <w:sz w:val="28"/>
          <w:szCs w:val="28"/>
        </w:rPr>
        <w:t>【采购目录</w:t>
      </w:r>
      <w:r>
        <w:rPr>
          <w:b/>
          <w:sz w:val="28"/>
          <w:szCs w:val="28"/>
        </w:rPr>
        <w:t>管理</w:t>
      </w:r>
      <w:r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常用采购药品管理</w:t>
      </w:r>
      <w:r>
        <w:rPr>
          <w:b/>
          <w:sz w:val="28"/>
          <w:szCs w:val="28"/>
        </w:rPr>
        <w:t>】</w:t>
      </w:r>
      <w:r>
        <w:rPr>
          <w:rFonts w:hint="eastAsia"/>
          <w:sz w:val="28"/>
          <w:szCs w:val="28"/>
        </w:rPr>
        <w:t>进入对采购药品进行维护，</w:t>
      </w:r>
      <w:r>
        <w:rPr>
          <w:sz w:val="28"/>
          <w:szCs w:val="28"/>
        </w:rPr>
        <w:t>如图</w:t>
      </w:r>
      <w:r>
        <w:rPr>
          <w:rFonts w:hint="eastAsia"/>
          <w:sz w:val="28"/>
          <w:szCs w:val="28"/>
        </w:rPr>
        <w:t>（</w:t>
      </w:r>
      <w:r w:rsidR="00CD730C">
        <w:rPr>
          <w:sz w:val="28"/>
          <w:szCs w:val="28"/>
        </w:rPr>
        <w:t>7</w:t>
      </w:r>
      <w:r>
        <w:rPr>
          <w:rFonts w:hint="eastAsia"/>
          <w:sz w:val="28"/>
          <w:szCs w:val="28"/>
        </w:rPr>
        <w:t>）</w:t>
      </w:r>
      <w:r>
        <w:rPr>
          <w:sz w:val="28"/>
          <w:szCs w:val="28"/>
        </w:rPr>
        <w:t>所示。</w:t>
      </w:r>
      <w:r>
        <w:rPr>
          <w:rFonts w:hint="eastAsia"/>
          <w:sz w:val="28"/>
          <w:szCs w:val="28"/>
        </w:rPr>
        <w:t>可勾选左侧复选框对已选定药品进行撤废操作，则将该药品移至本医院的撤废目录</w:t>
      </w:r>
    </w:p>
    <w:p w:rsidR="00721E7F" w:rsidRDefault="00577E63">
      <w:pPr>
        <w:pStyle w:val="a6"/>
        <w:ind w:leftChars="100" w:left="210" w:firstLineChars="0" w:firstLine="0"/>
        <w:jc w:val="left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5273040" cy="2588260"/>
            <wp:effectExtent l="0" t="0" r="0" b="254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E7F" w:rsidRDefault="00577E63">
      <w:pPr>
        <w:pStyle w:val="a6"/>
        <w:ind w:leftChars="100" w:left="210" w:firstLineChars="0" w:firstLine="0"/>
        <w:jc w:val="left"/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</w:t>
      </w:r>
      <w:r>
        <w:rPr>
          <w:rFonts w:hint="eastAsia"/>
          <w:sz w:val="28"/>
          <w:szCs w:val="28"/>
        </w:rPr>
        <w:t>图（</w:t>
      </w:r>
      <w:r w:rsidR="00CD730C">
        <w:rPr>
          <w:sz w:val="28"/>
          <w:szCs w:val="28"/>
        </w:rPr>
        <w:t>7</w:t>
      </w:r>
      <w:r>
        <w:rPr>
          <w:rFonts w:hint="eastAsia"/>
          <w:sz w:val="28"/>
          <w:szCs w:val="28"/>
        </w:rPr>
        <w:t>）</w:t>
      </w:r>
    </w:p>
    <w:p w:rsidR="00721E7F" w:rsidRDefault="00577E63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如需要恢复撤废的产品，如下图：</w:t>
      </w:r>
    </w:p>
    <w:p w:rsidR="00721E7F" w:rsidRDefault="00577E63">
      <w:pPr>
        <w:pStyle w:val="a6"/>
        <w:ind w:leftChars="100" w:left="210" w:firstLineChars="0" w:firstLine="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259778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69C" w:rsidRPr="004A569C" w:rsidRDefault="004A569C" w:rsidP="004A569C">
      <w:pPr>
        <w:jc w:val="left"/>
        <w:rPr>
          <w:sz w:val="28"/>
          <w:szCs w:val="28"/>
        </w:rPr>
      </w:pPr>
    </w:p>
    <w:p w:rsidR="00721E7F" w:rsidRDefault="00F0040F">
      <w:pPr>
        <w:pStyle w:val="a6"/>
        <w:ind w:leftChars="100" w:left="210" w:firstLineChars="0" w:firstLine="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74310" cy="255714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69C" w:rsidRDefault="004A569C">
      <w:pPr>
        <w:pStyle w:val="a6"/>
        <w:ind w:leftChars="100" w:left="210" w:firstLineChars="0" w:firstLine="0"/>
        <w:jc w:val="left"/>
        <w:rPr>
          <w:sz w:val="28"/>
          <w:szCs w:val="28"/>
        </w:rPr>
      </w:pPr>
      <w:r>
        <w:rPr>
          <w:sz w:val="28"/>
          <w:szCs w:val="28"/>
        </w:rPr>
        <w:t>说明</w:t>
      </w:r>
      <w:r>
        <w:rPr>
          <w:rFonts w:hint="eastAsia"/>
          <w:sz w:val="28"/>
          <w:szCs w:val="28"/>
        </w:rPr>
        <w:t>：常用采购药品管理此页面，主要是用于勾选采购目录后，需要进入常用采购药品管理菜单设置或更换配送企业</w:t>
      </w:r>
    </w:p>
    <w:p w:rsidR="00F0040F" w:rsidRDefault="004A569C">
      <w:pPr>
        <w:pStyle w:val="a6"/>
        <w:ind w:leftChars="100" w:left="210" w:firstLineChars="0" w:firstLine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设置配送企业：在上图的配送企业一列，点击加号</w:t>
      </w:r>
      <w:r w:rsidRPr="004A569C">
        <w:rPr>
          <w:sz w:val="28"/>
          <w:szCs w:val="28"/>
        </w:rPr>
        <w:t>按钮可设置配送企业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点击编辑按钮可更换配送企业</w:t>
      </w:r>
    </w:p>
    <w:p w:rsidR="00361CC6" w:rsidRPr="00361CC6" w:rsidRDefault="00361CC6">
      <w:pPr>
        <w:pStyle w:val="a6"/>
        <w:ind w:leftChars="100" w:left="210" w:firstLineChars="0" w:firstLine="0"/>
        <w:jc w:val="left"/>
        <w:rPr>
          <w:color w:val="FF0000"/>
          <w:sz w:val="28"/>
          <w:szCs w:val="28"/>
        </w:rPr>
      </w:pPr>
      <w:r w:rsidRPr="00361CC6">
        <w:rPr>
          <w:color w:val="FF0000"/>
          <w:sz w:val="28"/>
          <w:szCs w:val="28"/>
        </w:rPr>
        <w:t>注</w:t>
      </w:r>
      <w:r w:rsidRPr="00361CC6">
        <w:rPr>
          <w:rFonts w:hint="eastAsia"/>
          <w:color w:val="FF0000"/>
          <w:sz w:val="28"/>
          <w:szCs w:val="28"/>
        </w:rPr>
        <w:t>：</w:t>
      </w:r>
      <w:r w:rsidRPr="00361CC6">
        <w:rPr>
          <w:color w:val="FF0000"/>
          <w:sz w:val="28"/>
          <w:szCs w:val="28"/>
        </w:rPr>
        <w:t>采购方式为限价可议价或参考价议价的药品</w:t>
      </w:r>
      <w:r w:rsidRPr="00361CC6">
        <w:rPr>
          <w:rFonts w:hint="eastAsia"/>
          <w:color w:val="FF0000"/>
          <w:sz w:val="28"/>
          <w:szCs w:val="28"/>
        </w:rPr>
        <w:t>，</w:t>
      </w:r>
      <w:r w:rsidRPr="00361CC6">
        <w:rPr>
          <w:color w:val="FF0000"/>
          <w:sz w:val="28"/>
          <w:szCs w:val="28"/>
        </w:rPr>
        <w:t>需先进行议价生成有效的议价单</w:t>
      </w:r>
      <w:r w:rsidRPr="00361CC6">
        <w:rPr>
          <w:rFonts w:hint="eastAsia"/>
          <w:color w:val="FF0000"/>
          <w:sz w:val="28"/>
          <w:szCs w:val="28"/>
        </w:rPr>
        <w:t>，</w:t>
      </w:r>
      <w:r w:rsidRPr="00361CC6">
        <w:rPr>
          <w:color w:val="FF0000"/>
          <w:sz w:val="28"/>
          <w:szCs w:val="28"/>
        </w:rPr>
        <w:t>才能去维护配送关系</w:t>
      </w:r>
    </w:p>
    <w:p w:rsidR="00721E7F" w:rsidRDefault="00577E63">
      <w:pPr>
        <w:pStyle w:val="a6"/>
        <w:ind w:leftChars="100" w:left="210" w:firstLineChars="0" w:firstLine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）点击左侧</w:t>
      </w:r>
      <w:r>
        <w:rPr>
          <w:sz w:val="28"/>
          <w:szCs w:val="28"/>
        </w:rPr>
        <w:t>菜单</w:t>
      </w:r>
      <w:r>
        <w:rPr>
          <w:rFonts w:hint="eastAsia"/>
          <w:b/>
          <w:sz w:val="28"/>
          <w:szCs w:val="28"/>
        </w:rPr>
        <w:t>【采购目录</w:t>
      </w:r>
      <w:r>
        <w:rPr>
          <w:b/>
          <w:sz w:val="28"/>
          <w:szCs w:val="28"/>
        </w:rPr>
        <w:t>管理</w:t>
      </w:r>
      <w:r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采购模板管理</w:t>
      </w:r>
      <w:r>
        <w:rPr>
          <w:b/>
          <w:sz w:val="28"/>
          <w:szCs w:val="28"/>
        </w:rPr>
        <w:t>】</w:t>
      </w:r>
      <w:r>
        <w:rPr>
          <w:rFonts w:hint="eastAsia"/>
          <w:sz w:val="28"/>
          <w:szCs w:val="28"/>
        </w:rPr>
        <w:t>进入对采购模板进行管理，可对已存在的模板进行维护，</w:t>
      </w:r>
      <w:r>
        <w:rPr>
          <w:sz w:val="28"/>
          <w:szCs w:val="28"/>
        </w:rPr>
        <w:t>如</w:t>
      </w:r>
      <w:r>
        <w:rPr>
          <w:rFonts w:hint="eastAsia"/>
          <w:sz w:val="28"/>
          <w:szCs w:val="28"/>
        </w:rPr>
        <w:t>下图</w:t>
      </w:r>
      <w:r>
        <w:rPr>
          <w:sz w:val="28"/>
          <w:szCs w:val="28"/>
        </w:rPr>
        <w:t>所示。</w:t>
      </w:r>
      <w:r>
        <w:rPr>
          <w:rFonts w:hint="eastAsia"/>
          <w:sz w:val="28"/>
          <w:szCs w:val="28"/>
        </w:rPr>
        <w:t>（采购模板再提交采购单时，通过点击另存为模板生成）</w:t>
      </w:r>
    </w:p>
    <w:p w:rsidR="00721E7F" w:rsidRDefault="00577E63">
      <w:pPr>
        <w:pStyle w:val="a6"/>
        <w:ind w:leftChars="100" w:left="210" w:firstLineChars="0" w:firstLine="0"/>
        <w:jc w:val="left"/>
        <w:rPr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6690" cy="2589530"/>
            <wp:effectExtent l="0" t="0" r="6350" b="1270"/>
            <wp:docPr id="5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E7F" w:rsidRDefault="00577E63">
      <w:pPr>
        <w:pStyle w:val="a6"/>
        <w:ind w:leftChars="100" w:left="210" w:firstLineChars="0" w:firstLine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具体流程：</w:t>
      </w:r>
    </w:p>
    <w:p w:rsidR="00721E7F" w:rsidRDefault="00577E63">
      <w:pPr>
        <w:pStyle w:val="a6"/>
        <w:numPr>
          <w:ilvl w:val="0"/>
          <w:numId w:val="5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点击新建采购模板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如下图所示</w:t>
      </w:r>
    </w:p>
    <w:p w:rsidR="00721E7F" w:rsidRDefault="00577E63">
      <w:pPr>
        <w:pStyle w:val="a6"/>
        <w:ind w:left="1065" w:firstLineChars="0" w:firstLine="0"/>
        <w:jc w:val="left"/>
        <w:rPr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4150" cy="2583815"/>
            <wp:effectExtent l="0" t="0" r="8890" b="6985"/>
            <wp:docPr id="5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E7F" w:rsidRDefault="00577E63">
      <w:pPr>
        <w:pStyle w:val="a6"/>
        <w:numPr>
          <w:ilvl w:val="0"/>
          <w:numId w:val="5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点击添加或者删除药品。</w:t>
      </w:r>
      <w:r>
        <w:rPr>
          <w:noProof/>
        </w:rPr>
        <w:drawing>
          <wp:inline distT="0" distB="0" distL="114300" distR="114300">
            <wp:extent cx="5264150" cy="2595245"/>
            <wp:effectExtent l="0" t="0" r="8890" b="10795"/>
            <wp:docPr id="6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E7F" w:rsidRDefault="00577E63">
      <w:pPr>
        <w:pStyle w:val="a6"/>
        <w:numPr>
          <w:ilvl w:val="0"/>
          <w:numId w:val="5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勾选需要的药品</w:t>
      </w:r>
      <w:r>
        <w:rPr>
          <w:rFonts w:hint="eastAsia"/>
          <w:sz w:val="28"/>
          <w:szCs w:val="28"/>
        </w:rPr>
        <w:t xml:space="preserve"> </w:t>
      </w:r>
    </w:p>
    <w:p w:rsidR="00721E7F" w:rsidRDefault="00577E63">
      <w:pPr>
        <w:pStyle w:val="a6"/>
        <w:ind w:left="1065" w:firstLineChars="0" w:firstLine="0"/>
        <w:jc w:val="left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5261610" cy="2586990"/>
            <wp:effectExtent l="0" t="0" r="11430" b="3810"/>
            <wp:docPr id="6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E7F" w:rsidRDefault="00721E7F">
      <w:pPr>
        <w:ind w:leftChars="100" w:left="210"/>
      </w:pPr>
    </w:p>
    <w:p w:rsidR="00721E7F" w:rsidRDefault="00577E63">
      <w:pPr>
        <w:pStyle w:val="2"/>
      </w:pPr>
      <w:r>
        <w:rPr>
          <w:rFonts w:hint="eastAsia"/>
        </w:rPr>
        <w:t>议价</w:t>
      </w:r>
      <w:r>
        <w:t>管理</w:t>
      </w:r>
    </w:p>
    <w:p w:rsidR="00016575" w:rsidRPr="00B46442" w:rsidRDefault="00016575" w:rsidP="00016575">
      <w:pPr>
        <w:rPr>
          <w:color w:val="FF0000"/>
        </w:rPr>
      </w:pPr>
      <w:r w:rsidRPr="00B46442">
        <w:rPr>
          <w:rFonts w:hint="eastAsia"/>
          <w:color w:val="FF0000"/>
          <w:sz w:val="28"/>
          <w:szCs w:val="28"/>
        </w:rPr>
        <w:t>前提：当药品的采购方式为限价可议价、参考价议价时，需进行议价管理，同时只有当议价单生效且医院勾选了配送公司，该药品才能正常采购。</w:t>
      </w:r>
    </w:p>
    <w:p w:rsidR="00016575" w:rsidRPr="00016575" w:rsidRDefault="00016575" w:rsidP="00016575"/>
    <w:p w:rsidR="00545021" w:rsidRDefault="00545021" w:rsidP="00545021">
      <w:pPr>
        <w:pStyle w:val="a6"/>
        <w:numPr>
          <w:ilvl w:val="1"/>
          <w:numId w:val="1"/>
        </w:numPr>
        <w:ind w:left="72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系统功能说明</w:t>
      </w:r>
    </w:p>
    <w:p w:rsidR="00545021" w:rsidRDefault="00202509" w:rsidP="00545021">
      <w:pPr>
        <w:pStyle w:val="a6"/>
        <w:ind w:leftChars="100" w:left="210" w:firstLineChars="0" w:firstLine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议价管理主要是查看以及发起药品议价</w:t>
      </w:r>
      <w:r w:rsidR="00545021">
        <w:rPr>
          <w:rFonts w:hint="eastAsia"/>
          <w:sz w:val="28"/>
          <w:szCs w:val="28"/>
        </w:rPr>
        <w:t>。</w:t>
      </w:r>
    </w:p>
    <w:p w:rsidR="00545021" w:rsidRDefault="00545021" w:rsidP="00545021">
      <w:pPr>
        <w:pStyle w:val="a6"/>
        <w:numPr>
          <w:ilvl w:val="1"/>
          <w:numId w:val="1"/>
        </w:numPr>
        <w:ind w:left="72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系统操作说明</w:t>
      </w:r>
    </w:p>
    <w:p w:rsidR="00545021" w:rsidRDefault="00545021" w:rsidP="00545021">
      <w:pPr>
        <w:pStyle w:val="a6"/>
        <w:numPr>
          <w:ilvl w:val="0"/>
          <w:numId w:val="6"/>
        </w:numPr>
        <w:ind w:leftChars="100" w:left="63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议价录入</w:t>
      </w:r>
    </w:p>
    <w:p w:rsidR="00545021" w:rsidRDefault="00545021" w:rsidP="00545021">
      <w:pPr>
        <w:pStyle w:val="a6"/>
        <w:ind w:leftChars="100" w:left="210" w:firstLineChars="0" w:firstLine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点击左侧菜单【</w:t>
      </w:r>
      <w:r>
        <w:rPr>
          <w:rFonts w:hint="eastAsia"/>
          <w:b/>
          <w:bCs/>
          <w:sz w:val="28"/>
          <w:szCs w:val="28"/>
        </w:rPr>
        <w:t>议价管理</w:t>
      </w:r>
      <w:r>
        <w:rPr>
          <w:rFonts w:hint="eastAsia"/>
          <w:b/>
          <w:bCs/>
          <w:sz w:val="28"/>
          <w:szCs w:val="28"/>
        </w:rPr>
        <w:t>-</w:t>
      </w:r>
      <w:r>
        <w:rPr>
          <w:rFonts w:hint="eastAsia"/>
          <w:b/>
          <w:bCs/>
          <w:sz w:val="28"/>
          <w:szCs w:val="28"/>
        </w:rPr>
        <w:t>议价录入</w:t>
      </w:r>
      <w:r>
        <w:rPr>
          <w:rFonts w:hint="eastAsia"/>
          <w:sz w:val="28"/>
          <w:szCs w:val="28"/>
        </w:rPr>
        <w:t>】进入议价录入页面，如图（</w:t>
      </w:r>
      <w:r w:rsidR="00E24ED1">
        <w:rPr>
          <w:sz w:val="28"/>
          <w:szCs w:val="28"/>
        </w:rPr>
        <w:t>8</w:t>
      </w:r>
      <w:r>
        <w:rPr>
          <w:rFonts w:hint="eastAsia"/>
          <w:sz w:val="28"/>
          <w:szCs w:val="28"/>
        </w:rPr>
        <w:t>）所示</w:t>
      </w:r>
      <w:r w:rsidR="00165649">
        <w:rPr>
          <w:rFonts w:hint="eastAsia"/>
          <w:sz w:val="28"/>
          <w:szCs w:val="28"/>
        </w:rPr>
        <w:t>。</w:t>
      </w:r>
      <w:r w:rsidR="00165649" w:rsidRPr="00165649">
        <w:rPr>
          <w:rFonts w:hint="eastAsia"/>
          <w:color w:val="FF0000"/>
          <w:sz w:val="28"/>
          <w:szCs w:val="28"/>
        </w:rPr>
        <w:t>议价录入页面所展示的药品均为需要在线上议价才能采购的药品。</w:t>
      </w:r>
    </w:p>
    <w:p w:rsidR="00545021" w:rsidRDefault="00545021" w:rsidP="00545021">
      <w:pPr>
        <w:pStyle w:val="a6"/>
        <w:ind w:leftChars="100" w:left="210" w:firstLineChars="0" w:firstLine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06084AC" wp14:editId="61CE632B">
            <wp:extent cx="5274310" cy="2530475"/>
            <wp:effectExtent l="0" t="0" r="254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021" w:rsidRDefault="00545021" w:rsidP="00545021">
      <w:pPr>
        <w:pStyle w:val="a6"/>
        <w:ind w:leftChars="100" w:left="210" w:firstLineChars="1200" w:firstLine="3360"/>
        <w:rPr>
          <w:sz w:val="28"/>
          <w:szCs w:val="28"/>
        </w:rPr>
      </w:pPr>
      <w:r>
        <w:rPr>
          <w:sz w:val="28"/>
          <w:szCs w:val="28"/>
        </w:rPr>
        <w:t>图</w:t>
      </w:r>
      <w:r>
        <w:rPr>
          <w:rFonts w:hint="eastAsia"/>
          <w:sz w:val="28"/>
          <w:szCs w:val="28"/>
        </w:rPr>
        <w:t>（</w:t>
      </w:r>
      <w:r w:rsidR="00E24ED1">
        <w:rPr>
          <w:sz w:val="28"/>
          <w:szCs w:val="28"/>
        </w:rPr>
        <w:t>8</w:t>
      </w:r>
      <w:r>
        <w:rPr>
          <w:rFonts w:hint="eastAsia"/>
          <w:sz w:val="28"/>
          <w:szCs w:val="28"/>
        </w:rPr>
        <w:t>）</w:t>
      </w:r>
    </w:p>
    <w:p w:rsidR="00545021" w:rsidRPr="002439BE" w:rsidRDefault="00545021" w:rsidP="00545021">
      <w:r w:rsidRPr="002439BE">
        <w:rPr>
          <w:rFonts w:hint="eastAsia"/>
        </w:rPr>
        <w:t>点击</w:t>
      </w:r>
      <w:r>
        <w:rPr>
          <w:rFonts w:hint="eastAsia"/>
        </w:rPr>
        <w:t>图（</w:t>
      </w:r>
      <w:r w:rsidR="00E24ED1">
        <w:t>8</w:t>
      </w:r>
      <w:r>
        <w:rPr>
          <w:rFonts w:hint="eastAsia"/>
        </w:rPr>
        <w:t>）</w:t>
      </w:r>
      <w:r w:rsidRPr="002439BE">
        <w:rPr>
          <w:rFonts w:hint="eastAsia"/>
        </w:rPr>
        <w:t>‘操作’一列的加号按钮发起议价</w:t>
      </w:r>
      <w:r>
        <w:rPr>
          <w:rFonts w:hint="eastAsia"/>
        </w:rPr>
        <w:t>，进入如</w:t>
      </w:r>
      <w:r w:rsidRPr="002439BE">
        <w:rPr>
          <w:rFonts w:hint="eastAsia"/>
        </w:rPr>
        <w:t>图</w:t>
      </w:r>
      <w:r>
        <w:rPr>
          <w:rFonts w:hint="eastAsia"/>
        </w:rPr>
        <w:t>（</w:t>
      </w:r>
      <w:r w:rsidR="00E24ED1">
        <w:t>9</w:t>
      </w:r>
      <w:r>
        <w:rPr>
          <w:rFonts w:hint="eastAsia"/>
        </w:rPr>
        <w:t>）</w:t>
      </w:r>
      <w:r w:rsidRPr="002439BE">
        <w:rPr>
          <w:rFonts w:hint="eastAsia"/>
        </w:rPr>
        <w:t>所示</w:t>
      </w:r>
      <w:r>
        <w:rPr>
          <w:rFonts w:hint="eastAsia"/>
        </w:rPr>
        <w:t>页面</w:t>
      </w:r>
      <w:r w:rsidRPr="002439BE">
        <w:rPr>
          <w:rFonts w:hint="eastAsia"/>
        </w:rPr>
        <w:t>。带</w:t>
      </w:r>
      <w:r w:rsidRPr="0087271C">
        <w:rPr>
          <w:rFonts w:hint="eastAsia"/>
          <w:color w:val="FF0000"/>
        </w:rPr>
        <w:t>*</w:t>
      </w:r>
      <w:r w:rsidRPr="002439BE">
        <w:rPr>
          <w:rFonts w:hint="eastAsia"/>
        </w:rPr>
        <w:t>的为必填项，</w:t>
      </w:r>
      <w:r>
        <w:rPr>
          <w:rFonts w:hint="eastAsia"/>
        </w:rPr>
        <w:t>在如图（</w:t>
      </w:r>
      <w:r w:rsidR="00E24ED1">
        <w:rPr>
          <w:rFonts w:hint="eastAsia"/>
        </w:rPr>
        <w:t>9</w:t>
      </w:r>
      <w:r>
        <w:rPr>
          <w:rFonts w:hint="eastAsia"/>
        </w:rPr>
        <w:t>）所示页面中，在议</w:t>
      </w:r>
      <w:r w:rsidRPr="002439BE">
        <w:rPr>
          <w:rFonts w:hint="eastAsia"/>
        </w:rPr>
        <w:t>定价格一栏输入你想要的采购价，在议价方式一栏中你可自主选择议价类型，包括自主议价和联合议价</w:t>
      </w:r>
      <w:r>
        <w:rPr>
          <w:rFonts w:hint="eastAsia"/>
        </w:rPr>
        <w:t>。在议价企业一栏中</w:t>
      </w:r>
      <w:r w:rsidR="007921CD">
        <w:rPr>
          <w:rFonts w:hint="eastAsia"/>
        </w:rPr>
        <w:t>可</w:t>
      </w:r>
      <w:r>
        <w:rPr>
          <w:rFonts w:hint="eastAsia"/>
        </w:rPr>
        <w:t>选择</w:t>
      </w:r>
      <w:r w:rsidR="007921CD">
        <w:rPr>
          <w:rFonts w:hint="eastAsia"/>
        </w:rPr>
        <w:t>药品生产</w:t>
      </w:r>
      <w:r>
        <w:rPr>
          <w:rFonts w:hint="eastAsia"/>
        </w:rPr>
        <w:t>企业</w:t>
      </w:r>
      <w:r w:rsidR="007921CD">
        <w:rPr>
          <w:rFonts w:hint="eastAsia"/>
        </w:rPr>
        <w:t>或被授权的议价配送企业。</w:t>
      </w:r>
      <w:r>
        <w:rPr>
          <w:rFonts w:hint="eastAsia"/>
        </w:rPr>
        <w:t xml:space="preserve">                        </w:t>
      </w:r>
    </w:p>
    <w:p w:rsidR="00545021" w:rsidRPr="002439BE" w:rsidRDefault="00545021" w:rsidP="00545021">
      <w:pPr>
        <w:pStyle w:val="a7"/>
        <w:rPr>
          <w:rFonts w:ascii="Microsoft YaHei UI" w:eastAsia="Microsoft YaHei UI" w:hAnsi="Microsoft YaHei UI" w:cs="Tahoma"/>
          <w:color w:val="FF0000"/>
          <w:sz w:val="18"/>
          <w:szCs w:val="18"/>
        </w:rPr>
      </w:pPr>
      <w:r>
        <w:rPr>
          <w:rFonts w:ascii="Microsoft YaHei UI" w:eastAsia="Microsoft YaHei UI" w:hAnsi="Microsoft YaHei UI" w:cs="Tahoma"/>
          <w:color w:val="FF0000"/>
          <w:sz w:val="18"/>
          <w:szCs w:val="18"/>
        </w:rPr>
        <w:t>P</w:t>
      </w:r>
      <w:r>
        <w:rPr>
          <w:rFonts w:ascii="Microsoft YaHei UI" w:eastAsia="Microsoft YaHei UI" w:hAnsi="Microsoft YaHei UI" w:cs="Tahoma" w:hint="eastAsia"/>
          <w:color w:val="FF0000"/>
          <w:sz w:val="18"/>
          <w:szCs w:val="18"/>
        </w:rPr>
        <w:t>s：</w:t>
      </w:r>
      <w:r>
        <w:rPr>
          <w:rFonts w:ascii="Microsoft YaHei UI" w:eastAsia="Microsoft YaHei UI" w:hAnsi="Microsoft YaHei UI"/>
          <w:color w:val="FF0000"/>
          <w:sz w:val="18"/>
          <w:szCs w:val="18"/>
        </w:rPr>
        <w:t>自主议价就是自己一个人议价</w:t>
      </w:r>
    </w:p>
    <w:p w:rsidR="00545021" w:rsidRDefault="00962960" w:rsidP="00545021">
      <w:pPr>
        <w:pStyle w:val="11"/>
        <w:widowControl/>
        <w:ind w:firstLine="360"/>
        <w:jc w:val="left"/>
        <w:rPr>
          <w:rFonts w:ascii="Microsoft YaHei UI" w:eastAsia="Microsoft YaHei UI" w:hAnsi="Microsoft YaHei UI" w:cs="宋体"/>
          <w:color w:val="FF0000"/>
          <w:kern w:val="0"/>
          <w:sz w:val="18"/>
          <w:szCs w:val="18"/>
        </w:rPr>
      </w:pPr>
      <w:r>
        <w:rPr>
          <w:rFonts w:ascii="Microsoft YaHei UI" w:eastAsia="Microsoft YaHei UI" w:hAnsi="Microsoft YaHei UI" w:cs="宋体"/>
          <w:color w:val="FF0000"/>
          <w:kern w:val="0"/>
          <w:sz w:val="18"/>
          <w:szCs w:val="18"/>
        </w:rPr>
        <w:t>联合议价就是发起医疗机构</w:t>
      </w:r>
      <w:r w:rsidR="00545021">
        <w:rPr>
          <w:rFonts w:ascii="Microsoft YaHei UI" w:eastAsia="Microsoft YaHei UI" w:hAnsi="Microsoft YaHei UI" w:cs="宋体"/>
          <w:color w:val="FF0000"/>
          <w:kern w:val="0"/>
          <w:sz w:val="18"/>
          <w:szCs w:val="18"/>
        </w:rPr>
        <w:t>邀请</w:t>
      </w:r>
      <w:r w:rsidR="00545021">
        <w:rPr>
          <w:rFonts w:ascii="Microsoft YaHei UI" w:eastAsia="Microsoft YaHei UI" w:hAnsi="Microsoft YaHei UI" w:cs="宋体" w:hint="eastAsia"/>
          <w:color w:val="FF0000"/>
          <w:kern w:val="0"/>
          <w:sz w:val="18"/>
          <w:szCs w:val="18"/>
        </w:rPr>
        <w:t>同</w:t>
      </w:r>
      <w:r w:rsidR="00545021">
        <w:rPr>
          <w:rFonts w:ascii="Microsoft YaHei UI" w:eastAsia="Microsoft YaHei UI" w:hAnsi="Microsoft YaHei UI" w:cs="宋体"/>
          <w:color w:val="FF0000"/>
          <w:kern w:val="0"/>
          <w:sz w:val="18"/>
          <w:szCs w:val="18"/>
        </w:rPr>
        <w:t>县区的</w:t>
      </w:r>
      <w:r w:rsidR="00402C4A">
        <w:rPr>
          <w:rFonts w:ascii="Microsoft YaHei UI" w:eastAsia="Microsoft YaHei UI" w:hAnsi="Microsoft YaHei UI" w:cs="宋体"/>
          <w:color w:val="FF0000"/>
          <w:kern w:val="0"/>
          <w:sz w:val="18"/>
          <w:szCs w:val="18"/>
        </w:rPr>
        <w:t>其他</w:t>
      </w:r>
      <w:r w:rsidR="00545021">
        <w:rPr>
          <w:rFonts w:ascii="Microsoft YaHei UI" w:eastAsia="Microsoft YaHei UI" w:hAnsi="Microsoft YaHei UI" w:cs="宋体"/>
          <w:color w:val="FF0000"/>
          <w:kern w:val="0"/>
          <w:sz w:val="18"/>
          <w:szCs w:val="18"/>
        </w:rPr>
        <w:t>医疗机构参与,其他医院只</w:t>
      </w:r>
      <w:r w:rsidR="00402C4A">
        <w:rPr>
          <w:rFonts w:ascii="Microsoft YaHei UI" w:eastAsia="Microsoft YaHei UI" w:hAnsi="Microsoft YaHei UI" w:cs="宋体"/>
          <w:color w:val="FF0000"/>
          <w:kern w:val="0"/>
          <w:sz w:val="18"/>
          <w:szCs w:val="18"/>
        </w:rPr>
        <w:t>需</w:t>
      </w:r>
      <w:r w:rsidR="00545021">
        <w:rPr>
          <w:rFonts w:ascii="Microsoft YaHei UI" w:eastAsia="Microsoft YaHei UI" w:hAnsi="Microsoft YaHei UI" w:cs="宋体"/>
          <w:color w:val="FF0000"/>
          <w:kern w:val="0"/>
          <w:sz w:val="18"/>
          <w:szCs w:val="18"/>
        </w:rPr>
        <w:t>提交采购量</w:t>
      </w:r>
      <w:r w:rsidR="00545021">
        <w:rPr>
          <w:rFonts w:ascii="Microsoft YaHei UI" w:eastAsia="Microsoft YaHei UI" w:hAnsi="Microsoft YaHei UI" w:cs="宋体" w:hint="eastAsia"/>
          <w:color w:val="FF0000"/>
          <w:kern w:val="0"/>
          <w:sz w:val="18"/>
          <w:szCs w:val="18"/>
        </w:rPr>
        <w:t>，</w:t>
      </w:r>
      <w:r w:rsidR="00EC7C28">
        <w:rPr>
          <w:rFonts w:ascii="Microsoft YaHei UI" w:eastAsia="Microsoft YaHei UI" w:hAnsi="Microsoft YaHei UI" w:cs="宋体" w:hint="eastAsia"/>
          <w:color w:val="FF0000"/>
          <w:kern w:val="0"/>
          <w:sz w:val="18"/>
          <w:szCs w:val="18"/>
        </w:rPr>
        <w:t>并在议价单到期之前</w:t>
      </w:r>
      <w:r w:rsidR="00402C4A">
        <w:rPr>
          <w:rFonts w:ascii="Microsoft YaHei UI" w:eastAsia="Microsoft YaHei UI" w:hAnsi="Microsoft YaHei UI" w:cs="宋体" w:hint="eastAsia"/>
          <w:color w:val="FF0000"/>
          <w:kern w:val="0"/>
          <w:sz w:val="18"/>
          <w:szCs w:val="18"/>
        </w:rPr>
        <w:t>响</w:t>
      </w:r>
      <w:r w:rsidR="00EC7C28">
        <w:rPr>
          <w:rFonts w:ascii="Microsoft YaHei UI" w:eastAsia="Microsoft YaHei UI" w:hAnsi="Microsoft YaHei UI" w:cs="宋体" w:hint="eastAsia"/>
          <w:color w:val="FF0000"/>
          <w:kern w:val="0"/>
          <w:sz w:val="18"/>
          <w:szCs w:val="18"/>
        </w:rPr>
        <w:t>应即可。议价成功后，</w:t>
      </w:r>
      <w:r w:rsidR="007D305F">
        <w:rPr>
          <w:rFonts w:ascii="Microsoft YaHei UI" w:eastAsia="Microsoft YaHei UI" w:hAnsi="Microsoft YaHei UI" w:cs="宋体" w:hint="eastAsia"/>
          <w:color w:val="FF0000"/>
          <w:kern w:val="0"/>
          <w:sz w:val="18"/>
          <w:szCs w:val="18"/>
        </w:rPr>
        <w:t>所有响应的医院都可以看到</w:t>
      </w:r>
      <w:r w:rsidR="00402C4A">
        <w:rPr>
          <w:rFonts w:ascii="Microsoft YaHei UI" w:eastAsia="Microsoft YaHei UI" w:hAnsi="Microsoft YaHei UI" w:cs="宋体" w:hint="eastAsia"/>
          <w:color w:val="FF0000"/>
          <w:kern w:val="0"/>
          <w:sz w:val="18"/>
          <w:szCs w:val="18"/>
        </w:rPr>
        <w:t>生效的议价单</w:t>
      </w:r>
      <w:r w:rsidR="007D305F">
        <w:rPr>
          <w:rFonts w:ascii="Microsoft YaHei UI" w:eastAsia="Microsoft YaHei UI" w:hAnsi="Microsoft YaHei UI" w:cs="宋体" w:hint="eastAsia"/>
          <w:color w:val="FF0000"/>
          <w:kern w:val="0"/>
          <w:sz w:val="18"/>
          <w:szCs w:val="18"/>
        </w:rPr>
        <w:t>并以该价格采购</w:t>
      </w:r>
      <w:r w:rsidR="00EC7C28">
        <w:rPr>
          <w:rFonts w:ascii="Microsoft YaHei UI" w:eastAsia="Microsoft YaHei UI" w:hAnsi="Microsoft YaHei UI" w:cs="宋体" w:hint="eastAsia"/>
          <w:color w:val="FF0000"/>
          <w:kern w:val="0"/>
          <w:sz w:val="18"/>
          <w:szCs w:val="18"/>
        </w:rPr>
        <w:t>。</w:t>
      </w:r>
      <w:r w:rsidR="00545021">
        <w:rPr>
          <w:rFonts w:ascii="Microsoft YaHei UI" w:eastAsia="Microsoft YaHei UI" w:hAnsi="Microsoft YaHei UI" w:cs="宋体"/>
          <w:color w:val="FF0000"/>
          <w:kern w:val="0"/>
          <w:sz w:val="18"/>
          <w:szCs w:val="18"/>
        </w:rPr>
        <w:t>详情如下注说明</w:t>
      </w:r>
    </w:p>
    <w:p w:rsidR="00545021" w:rsidRPr="002439BE" w:rsidRDefault="00545021" w:rsidP="00545021">
      <w:pPr>
        <w:pStyle w:val="a6"/>
        <w:ind w:leftChars="100" w:left="210" w:firstLineChars="0" w:firstLine="0"/>
        <w:jc w:val="left"/>
      </w:pPr>
      <w:r w:rsidRPr="002439BE">
        <w:rPr>
          <w:rFonts w:hint="eastAsia"/>
        </w:rPr>
        <w:t>填写信息确认无误后，点击提交按钮即可，议价录入成功后</w:t>
      </w:r>
    </w:p>
    <w:p w:rsidR="00545021" w:rsidRDefault="00545021" w:rsidP="00545021">
      <w:pPr>
        <w:pStyle w:val="a6"/>
        <w:ind w:leftChars="100" w:left="210" w:firstLineChars="0" w:firstLine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5BF5AA9" wp14:editId="5905F0C4">
            <wp:extent cx="5274310" cy="2600325"/>
            <wp:effectExtent l="0" t="0" r="254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021" w:rsidRDefault="00545021" w:rsidP="00545021">
      <w:pPr>
        <w:pStyle w:val="a6"/>
        <w:ind w:leftChars="100" w:left="210" w:firstLineChars="1400" w:firstLine="3920"/>
        <w:rPr>
          <w:sz w:val="28"/>
          <w:szCs w:val="28"/>
        </w:rPr>
      </w:pPr>
      <w:r>
        <w:rPr>
          <w:sz w:val="28"/>
          <w:szCs w:val="28"/>
        </w:rPr>
        <w:t>图</w:t>
      </w:r>
      <w:r>
        <w:rPr>
          <w:rFonts w:hint="eastAsia"/>
          <w:sz w:val="28"/>
          <w:szCs w:val="28"/>
        </w:rPr>
        <w:t>（</w:t>
      </w:r>
      <w:r w:rsidR="00E24ED1">
        <w:rPr>
          <w:sz w:val="28"/>
          <w:szCs w:val="28"/>
        </w:rPr>
        <w:t>9</w:t>
      </w:r>
      <w:r>
        <w:rPr>
          <w:rFonts w:hint="eastAsia"/>
          <w:sz w:val="28"/>
          <w:szCs w:val="28"/>
        </w:rPr>
        <w:t>）</w:t>
      </w:r>
    </w:p>
    <w:p w:rsidR="00545021" w:rsidRDefault="00545021" w:rsidP="00545021">
      <w:pPr>
        <w:pStyle w:val="a6"/>
        <w:ind w:leftChars="100" w:left="210" w:firstLineChars="0" w:firstLine="0"/>
        <w:rPr>
          <w:rFonts w:ascii="Microsoft YaHei UI" w:eastAsia="Microsoft YaHei UI" w:hAnsi="Microsoft YaHei UI" w:cs="宋体"/>
          <w:color w:val="FF0000"/>
          <w:kern w:val="0"/>
          <w:sz w:val="18"/>
          <w:szCs w:val="18"/>
        </w:rPr>
      </w:pPr>
      <w:r w:rsidRPr="008625E0">
        <w:rPr>
          <w:rFonts w:ascii="Microsoft YaHei UI" w:eastAsia="Microsoft YaHei UI" w:hAnsi="Microsoft YaHei UI" w:cs="宋体"/>
          <w:color w:val="FF0000"/>
          <w:kern w:val="0"/>
          <w:sz w:val="18"/>
          <w:szCs w:val="18"/>
        </w:rPr>
        <w:t>说明</w:t>
      </w:r>
      <w:r>
        <w:rPr>
          <w:rFonts w:ascii="Microsoft YaHei UI" w:eastAsia="Microsoft YaHei UI" w:hAnsi="Microsoft YaHei UI" w:cs="宋体" w:hint="eastAsia"/>
          <w:color w:val="FF0000"/>
          <w:kern w:val="0"/>
          <w:sz w:val="18"/>
          <w:szCs w:val="18"/>
        </w:rPr>
        <w:t>：1</w:t>
      </w:r>
      <w:r>
        <w:rPr>
          <w:rFonts w:ascii="Microsoft YaHei UI" w:eastAsia="Microsoft YaHei UI" w:hAnsi="Microsoft YaHei UI" w:cs="宋体"/>
          <w:color w:val="FF0000"/>
          <w:kern w:val="0"/>
          <w:sz w:val="18"/>
          <w:szCs w:val="18"/>
        </w:rPr>
        <w:t>.</w:t>
      </w:r>
      <w:r>
        <w:rPr>
          <w:rFonts w:ascii="Microsoft YaHei UI" w:eastAsia="Microsoft YaHei UI" w:hAnsi="Microsoft YaHei UI" w:cs="宋体" w:hint="eastAsia"/>
          <w:color w:val="FF0000"/>
          <w:kern w:val="0"/>
          <w:sz w:val="18"/>
          <w:szCs w:val="18"/>
        </w:rPr>
        <w:t>后面</w:t>
      </w:r>
      <w:r w:rsidRPr="008625E0">
        <w:rPr>
          <w:rFonts w:ascii="Microsoft YaHei UI" w:eastAsia="Microsoft YaHei UI" w:hAnsi="Microsoft YaHei UI" w:cs="宋体" w:hint="eastAsia"/>
          <w:color w:val="FF0000"/>
          <w:kern w:val="0"/>
          <w:sz w:val="18"/>
          <w:szCs w:val="18"/>
        </w:rPr>
        <w:t>采购数量大于</w:t>
      </w:r>
      <w:r>
        <w:rPr>
          <w:rFonts w:ascii="Microsoft YaHei UI" w:eastAsia="Microsoft YaHei UI" w:hAnsi="Microsoft YaHei UI" w:cs="宋体" w:hint="eastAsia"/>
          <w:color w:val="FF0000"/>
          <w:kern w:val="0"/>
          <w:sz w:val="18"/>
          <w:szCs w:val="18"/>
        </w:rPr>
        <w:t>预采购数量的</w:t>
      </w:r>
      <w:r w:rsidRPr="008625E0">
        <w:rPr>
          <w:rFonts w:ascii="Microsoft YaHei UI" w:eastAsia="Microsoft YaHei UI" w:hAnsi="Microsoft YaHei UI" w:cs="宋体" w:hint="eastAsia"/>
          <w:color w:val="FF0000"/>
          <w:kern w:val="0"/>
          <w:sz w:val="18"/>
          <w:szCs w:val="18"/>
        </w:rPr>
        <w:t>百分之八十或到了议价单到期时间</w:t>
      </w:r>
      <w:r>
        <w:rPr>
          <w:rFonts w:ascii="Microsoft YaHei UI" w:eastAsia="Microsoft YaHei UI" w:hAnsi="Microsoft YaHei UI" w:cs="宋体" w:hint="eastAsia"/>
          <w:color w:val="FF0000"/>
          <w:kern w:val="0"/>
          <w:sz w:val="18"/>
          <w:szCs w:val="18"/>
        </w:rPr>
        <w:t>的</w:t>
      </w:r>
      <w:r w:rsidRPr="008625E0">
        <w:rPr>
          <w:rFonts w:ascii="Microsoft YaHei UI" w:eastAsia="Microsoft YaHei UI" w:hAnsi="Microsoft YaHei UI" w:cs="宋体" w:hint="eastAsia"/>
          <w:color w:val="FF0000"/>
          <w:kern w:val="0"/>
          <w:sz w:val="18"/>
          <w:szCs w:val="18"/>
        </w:rPr>
        <w:t>，议价双方可单方面解除议价单</w:t>
      </w:r>
    </w:p>
    <w:p w:rsidR="00545021" w:rsidRDefault="00545021" w:rsidP="00545021">
      <w:pPr>
        <w:pStyle w:val="a6"/>
        <w:ind w:leftChars="100" w:left="210" w:firstLineChars="0" w:firstLine="0"/>
        <w:rPr>
          <w:rFonts w:ascii="Microsoft YaHei UI" w:eastAsia="Microsoft YaHei UI" w:hAnsi="Microsoft YaHei UI" w:cs="宋体"/>
          <w:color w:val="FF0000"/>
          <w:kern w:val="0"/>
          <w:sz w:val="18"/>
          <w:szCs w:val="18"/>
        </w:rPr>
      </w:pPr>
      <w:r>
        <w:rPr>
          <w:rFonts w:ascii="Microsoft YaHei UI" w:eastAsia="Microsoft YaHei UI" w:hAnsi="Microsoft YaHei UI" w:cs="宋体" w:hint="eastAsia"/>
          <w:color w:val="FF0000"/>
          <w:kern w:val="0"/>
          <w:sz w:val="18"/>
          <w:szCs w:val="18"/>
        </w:rPr>
        <w:t>2</w:t>
      </w:r>
      <w:r>
        <w:rPr>
          <w:rFonts w:ascii="Microsoft YaHei UI" w:eastAsia="Microsoft YaHei UI" w:hAnsi="Microsoft YaHei UI" w:cs="宋体"/>
          <w:color w:val="FF0000"/>
          <w:kern w:val="0"/>
          <w:sz w:val="18"/>
          <w:szCs w:val="18"/>
        </w:rPr>
        <w:t>.若医疗机构输入的议定价格高于企业设置的意向价</w:t>
      </w:r>
      <w:r>
        <w:rPr>
          <w:rFonts w:ascii="Microsoft YaHei UI" w:eastAsia="Microsoft YaHei UI" w:hAnsi="Microsoft YaHei UI" w:cs="宋体" w:hint="eastAsia"/>
          <w:color w:val="FF0000"/>
          <w:kern w:val="0"/>
          <w:sz w:val="18"/>
          <w:szCs w:val="18"/>
        </w:rPr>
        <w:t>，</w:t>
      </w:r>
      <w:r>
        <w:rPr>
          <w:rFonts w:ascii="Microsoft YaHei UI" w:eastAsia="Microsoft YaHei UI" w:hAnsi="Microsoft YaHei UI" w:cs="宋体"/>
          <w:color w:val="FF0000"/>
          <w:kern w:val="0"/>
          <w:sz w:val="18"/>
          <w:szCs w:val="18"/>
        </w:rPr>
        <w:t>则议价单直接生效</w:t>
      </w:r>
    </w:p>
    <w:p w:rsidR="00545021" w:rsidRPr="00CD3CB8" w:rsidRDefault="00545021" w:rsidP="00545021">
      <w:pPr>
        <w:pStyle w:val="a6"/>
        <w:ind w:leftChars="100" w:left="210" w:firstLineChars="0" w:firstLine="0"/>
        <w:jc w:val="left"/>
        <w:rPr>
          <w:color w:val="0000FF"/>
          <w:sz w:val="30"/>
          <w:szCs w:val="30"/>
        </w:rPr>
      </w:pPr>
      <w:r w:rsidRPr="00CD3CB8">
        <w:rPr>
          <w:color w:val="0000FF"/>
          <w:sz w:val="30"/>
          <w:szCs w:val="30"/>
        </w:rPr>
        <w:lastRenderedPageBreak/>
        <w:t>注</w:t>
      </w:r>
      <w:r w:rsidRPr="00CD3CB8">
        <w:rPr>
          <w:rFonts w:hint="eastAsia"/>
          <w:color w:val="0000FF"/>
          <w:sz w:val="30"/>
          <w:szCs w:val="30"/>
        </w:rPr>
        <w:t>：</w:t>
      </w:r>
      <w:r w:rsidRPr="00CD3CB8">
        <w:rPr>
          <w:color w:val="0000FF"/>
          <w:sz w:val="30"/>
          <w:szCs w:val="30"/>
        </w:rPr>
        <w:t>选择议价类型为联合议价时</w:t>
      </w:r>
      <w:r w:rsidRPr="00CD3CB8">
        <w:rPr>
          <w:rFonts w:hint="eastAsia"/>
          <w:color w:val="0000FF"/>
          <w:sz w:val="30"/>
          <w:szCs w:val="30"/>
        </w:rPr>
        <w:t>，出现如下图所示页面</w:t>
      </w:r>
    </w:p>
    <w:p w:rsidR="00545021" w:rsidRDefault="00545021" w:rsidP="00545021">
      <w:pPr>
        <w:pStyle w:val="a6"/>
        <w:ind w:leftChars="100" w:left="210" w:firstLineChars="0" w:firstLine="0"/>
        <w:jc w:val="left"/>
        <w:rPr>
          <w:color w:val="0000FF"/>
        </w:rPr>
      </w:pPr>
      <w:r w:rsidRPr="00CD3CB8">
        <w:rPr>
          <w:rFonts w:hint="eastAsia"/>
          <w:noProof/>
          <w:color w:val="0000FF"/>
        </w:rPr>
        <w:drawing>
          <wp:inline distT="0" distB="0" distL="0" distR="0" wp14:anchorId="53F27435" wp14:editId="1760E967">
            <wp:extent cx="5274310" cy="2550160"/>
            <wp:effectExtent l="0" t="0" r="2540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3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021" w:rsidRPr="00CD3CB8" w:rsidRDefault="00545021" w:rsidP="00545021">
      <w:pPr>
        <w:pStyle w:val="a6"/>
        <w:ind w:leftChars="100" w:left="210" w:firstLineChars="1600" w:firstLine="3360"/>
        <w:jc w:val="left"/>
        <w:rPr>
          <w:color w:val="0000FF"/>
        </w:rPr>
      </w:pPr>
      <w:r>
        <w:rPr>
          <w:color w:val="0000FF"/>
        </w:rPr>
        <w:t>图</w:t>
      </w:r>
      <w:r>
        <w:rPr>
          <w:rFonts w:hint="eastAsia"/>
          <w:color w:val="0000FF"/>
        </w:rPr>
        <w:t>（</w:t>
      </w:r>
      <w:r w:rsidR="00E24ED1">
        <w:rPr>
          <w:color w:val="0000FF"/>
        </w:rPr>
        <w:t>9</w:t>
      </w:r>
      <w:r>
        <w:rPr>
          <w:rFonts w:hint="eastAsia"/>
          <w:color w:val="0000FF"/>
        </w:rPr>
        <w:t>-</w:t>
      </w:r>
      <w:r>
        <w:rPr>
          <w:color w:val="0000FF"/>
        </w:rPr>
        <w:t>1</w:t>
      </w:r>
      <w:r>
        <w:rPr>
          <w:rFonts w:hint="eastAsia"/>
          <w:color w:val="0000FF"/>
        </w:rPr>
        <w:t>）</w:t>
      </w:r>
    </w:p>
    <w:p w:rsidR="00545021" w:rsidRPr="00CD315C" w:rsidRDefault="00545021" w:rsidP="00545021">
      <w:pPr>
        <w:pStyle w:val="a7"/>
        <w:ind w:firstLineChars="100" w:firstLine="300"/>
        <w:rPr>
          <w:rFonts w:ascii="Times New Roman" w:hAnsi="Times New Roman" w:cs="Times New Roman"/>
          <w:color w:val="0000FF"/>
          <w:kern w:val="2"/>
          <w:sz w:val="30"/>
          <w:szCs w:val="30"/>
        </w:rPr>
      </w:pPr>
      <w:r>
        <w:rPr>
          <w:rFonts w:ascii="Times New Roman" w:hAnsi="Times New Roman" w:cs="Times New Roman" w:hint="eastAsia"/>
          <w:color w:val="0000FF"/>
          <w:kern w:val="2"/>
          <w:sz w:val="30"/>
          <w:szCs w:val="30"/>
        </w:rPr>
        <w:t>1</w:t>
      </w:r>
      <w:r>
        <w:rPr>
          <w:rFonts w:ascii="Times New Roman" w:hAnsi="Times New Roman" w:cs="Times New Roman"/>
          <w:color w:val="0000FF"/>
          <w:kern w:val="2"/>
          <w:sz w:val="30"/>
          <w:szCs w:val="30"/>
        </w:rPr>
        <w:t>.</w:t>
      </w:r>
      <w:r w:rsidRPr="00CD315C">
        <w:rPr>
          <w:rFonts w:ascii="Times New Roman" w:hAnsi="Times New Roman" w:cs="Times New Roman"/>
          <w:color w:val="0000FF"/>
          <w:kern w:val="2"/>
          <w:sz w:val="30"/>
          <w:szCs w:val="30"/>
        </w:rPr>
        <w:t>选择议价企业并填写预采购数量与议定价格后</w:t>
      </w:r>
      <w:r w:rsidRPr="00CD315C">
        <w:rPr>
          <w:rFonts w:ascii="Times New Roman" w:hAnsi="Times New Roman" w:cs="Times New Roman" w:hint="eastAsia"/>
          <w:color w:val="0000FF"/>
          <w:kern w:val="2"/>
          <w:sz w:val="30"/>
          <w:szCs w:val="30"/>
        </w:rPr>
        <w:t>，</w:t>
      </w:r>
      <w:r w:rsidRPr="00CD315C">
        <w:rPr>
          <w:rFonts w:ascii="Times New Roman" w:hAnsi="Times New Roman" w:cs="Times New Roman"/>
          <w:color w:val="0000FF"/>
          <w:kern w:val="2"/>
          <w:sz w:val="30"/>
          <w:szCs w:val="30"/>
        </w:rPr>
        <w:t>其他医院响应时间范围是默认为十天内</w:t>
      </w:r>
      <w:r w:rsidRPr="00CD315C">
        <w:rPr>
          <w:rFonts w:ascii="Times New Roman" w:hAnsi="Times New Roman" w:cs="Times New Roman" w:hint="eastAsia"/>
          <w:color w:val="0000FF"/>
          <w:kern w:val="2"/>
          <w:sz w:val="30"/>
          <w:szCs w:val="30"/>
        </w:rPr>
        <w:t>。点击提交按钮后，等待其他同县区的医疗机构响应，未响应的医疗机构视同放弃参与议价</w:t>
      </w:r>
      <w:r w:rsidRPr="00CD315C">
        <w:rPr>
          <w:rFonts w:ascii="Times New Roman" w:hAnsi="Times New Roman" w:cs="Times New Roman"/>
          <w:color w:val="0000FF"/>
          <w:kern w:val="2"/>
          <w:sz w:val="30"/>
          <w:szCs w:val="30"/>
        </w:rPr>
        <w:t>；若议价类型选择为自主议价，则选择企业并填写建议价后直接提交给议价对象。</w:t>
      </w:r>
    </w:p>
    <w:p w:rsidR="00545021" w:rsidRPr="00CD315C" w:rsidRDefault="00545021" w:rsidP="00545021">
      <w:pPr>
        <w:pStyle w:val="a7"/>
        <w:rPr>
          <w:rFonts w:ascii="Times New Roman" w:hAnsi="Times New Roman" w:cs="Times New Roman"/>
          <w:noProof/>
          <w:color w:val="0000FF"/>
          <w:kern w:val="2"/>
          <w:sz w:val="30"/>
          <w:szCs w:val="30"/>
        </w:rPr>
      </w:pPr>
      <w:r>
        <w:rPr>
          <w:rFonts w:hint="eastAsia"/>
          <w:color w:val="FF0000"/>
          <w:kern w:val="2"/>
        </w:rPr>
        <w:t xml:space="preserve"> </w:t>
      </w:r>
      <w:r w:rsidRPr="00CD315C">
        <w:rPr>
          <w:rFonts w:ascii="Times New Roman" w:hAnsi="Times New Roman" w:cs="Times New Roman" w:hint="eastAsia"/>
          <w:color w:val="0000FF"/>
          <w:kern w:val="2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0000FF"/>
          <w:kern w:val="2"/>
          <w:sz w:val="30"/>
          <w:szCs w:val="30"/>
        </w:rPr>
        <w:t>2.</w:t>
      </w:r>
      <w:r w:rsidRPr="00CD315C">
        <w:rPr>
          <w:rFonts w:ascii="Times New Roman" w:hAnsi="Times New Roman" w:cs="Times New Roman" w:hint="eastAsia"/>
          <w:color w:val="0000FF"/>
          <w:kern w:val="2"/>
          <w:sz w:val="30"/>
          <w:szCs w:val="30"/>
        </w:rPr>
        <w:t>其他医疗机构联合议价确认：</w:t>
      </w:r>
      <w:r>
        <w:rPr>
          <w:rFonts w:ascii="Times New Roman" w:hAnsi="Times New Roman" w:cs="Times New Roman" w:hint="eastAsia"/>
          <w:color w:val="0000FF"/>
          <w:kern w:val="2"/>
          <w:sz w:val="30"/>
          <w:szCs w:val="30"/>
        </w:rPr>
        <w:t>点击图（</w:t>
      </w:r>
      <w:r w:rsidR="00E24ED1">
        <w:rPr>
          <w:rFonts w:ascii="Times New Roman" w:hAnsi="Times New Roman" w:cs="Times New Roman"/>
          <w:color w:val="0000FF"/>
          <w:kern w:val="2"/>
          <w:sz w:val="30"/>
          <w:szCs w:val="30"/>
        </w:rPr>
        <w:t>9</w:t>
      </w:r>
      <w:r>
        <w:rPr>
          <w:rFonts w:ascii="Times New Roman" w:hAnsi="Times New Roman" w:cs="Times New Roman" w:hint="eastAsia"/>
          <w:color w:val="0000FF"/>
          <w:kern w:val="2"/>
          <w:sz w:val="30"/>
          <w:szCs w:val="30"/>
        </w:rPr>
        <w:t>-</w:t>
      </w:r>
      <w:r>
        <w:rPr>
          <w:rFonts w:ascii="Times New Roman" w:hAnsi="Times New Roman" w:cs="Times New Roman"/>
          <w:color w:val="0000FF"/>
          <w:kern w:val="2"/>
          <w:sz w:val="30"/>
          <w:szCs w:val="30"/>
        </w:rPr>
        <w:t>2</w:t>
      </w:r>
      <w:r>
        <w:rPr>
          <w:rFonts w:ascii="Times New Roman" w:hAnsi="Times New Roman" w:cs="Times New Roman" w:hint="eastAsia"/>
          <w:color w:val="0000FF"/>
          <w:kern w:val="2"/>
          <w:sz w:val="30"/>
          <w:szCs w:val="30"/>
        </w:rPr>
        <w:t>）的参与联合议价栏，若参与联合议价，点击操作一列的加号按钮，出现</w:t>
      </w:r>
      <w:r>
        <w:rPr>
          <w:rFonts w:ascii="Times New Roman" w:hAnsi="Times New Roman" w:cs="Times New Roman"/>
          <w:noProof/>
          <w:color w:val="0000FF"/>
          <w:kern w:val="2"/>
          <w:sz w:val="30"/>
          <w:szCs w:val="30"/>
        </w:rPr>
        <w:t>图</w:t>
      </w:r>
      <w:r>
        <w:rPr>
          <w:rFonts w:ascii="Times New Roman" w:hAnsi="Times New Roman" w:cs="Times New Roman" w:hint="eastAsia"/>
          <w:noProof/>
          <w:color w:val="0000FF"/>
          <w:kern w:val="2"/>
          <w:sz w:val="30"/>
          <w:szCs w:val="30"/>
        </w:rPr>
        <w:t>（</w:t>
      </w:r>
      <w:r w:rsidR="00E24ED1">
        <w:rPr>
          <w:rFonts w:ascii="Times New Roman" w:hAnsi="Times New Roman" w:cs="Times New Roman"/>
          <w:noProof/>
          <w:color w:val="0000FF"/>
          <w:kern w:val="2"/>
          <w:sz w:val="30"/>
          <w:szCs w:val="30"/>
        </w:rPr>
        <w:t>9</w:t>
      </w:r>
      <w:r>
        <w:rPr>
          <w:rFonts w:ascii="Times New Roman" w:hAnsi="Times New Roman" w:cs="Times New Roman" w:hint="eastAsia"/>
          <w:noProof/>
          <w:color w:val="0000FF"/>
          <w:kern w:val="2"/>
          <w:sz w:val="30"/>
          <w:szCs w:val="30"/>
        </w:rPr>
        <w:t>-</w:t>
      </w:r>
      <w:r>
        <w:rPr>
          <w:rFonts w:ascii="Times New Roman" w:hAnsi="Times New Roman" w:cs="Times New Roman"/>
          <w:noProof/>
          <w:color w:val="0000FF"/>
          <w:kern w:val="2"/>
          <w:sz w:val="30"/>
          <w:szCs w:val="30"/>
        </w:rPr>
        <w:t>3</w:t>
      </w:r>
      <w:r>
        <w:rPr>
          <w:rFonts w:ascii="Times New Roman" w:hAnsi="Times New Roman" w:cs="Times New Roman" w:hint="eastAsia"/>
          <w:noProof/>
          <w:color w:val="0000FF"/>
          <w:kern w:val="2"/>
          <w:sz w:val="30"/>
          <w:szCs w:val="30"/>
        </w:rPr>
        <w:t>）页面，填写预采购数量，点击图（</w:t>
      </w:r>
      <w:r w:rsidR="00E24ED1">
        <w:rPr>
          <w:rFonts w:ascii="Times New Roman" w:hAnsi="Times New Roman" w:cs="Times New Roman"/>
          <w:noProof/>
          <w:color w:val="0000FF"/>
          <w:kern w:val="2"/>
          <w:sz w:val="30"/>
          <w:szCs w:val="30"/>
        </w:rPr>
        <w:t>9</w:t>
      </w:r>
      <w:r>
        <w:rPr>
          <w:rFonts w:ascii="Times New Roman" w:hAnsi="Times New Roman" w:cs="Times New Roman" w:hint="eastAsia"/>
          <w:noProof/>
          <w:color w:val="0000FF"/>
          <w:kern w:val="2"/>
          <w:sz w:val="30"/>
          <w:szCs w:val="30"/>
        </w:rPr>
        <w:t>-</w:t>
      </w:r>
      <w:r>
        <w:rPr>
          <w:rFonts w:ascii="Times New Roman" w:hAnsi="Times New Roman" w:cs="Times New Roman"/>
          <w:noProof/>
          <w:color w:val="0000FF"/>
          <w:kern w:val="2"/>
          <w:sz w:val="30"/>
          <w:szCs w:val="30"/>
        </w:rPr>
        <w:t>3</w:t>
      </w:r>
      <w:r>
        <w:rPr>
          <w:rFonts w:ascii="Times New Roman" w:hAnsi="Times New Roman" w:cs="Times New Roman" w:hint="eastAsia"/>
          <w:noProof/>
          <w:color w:val="0000FF"/>
          <w:kern w:val="2"/>
          <w:sz w:val="30"/>
          <w:szCs w:val="30"/>
        </w:rPr>
        <w:t>）的保存按钮。</w:t>
      </w:r>
      <w:r w:rsidRPr="00CD315C">
        <w:rPr>
          <w:rFonts w:ascii="Times New Roman" w:hAnsi="Times New Roman" w:cs="Times New Roman" w:hint="eastAsia"/>
          <w:noProof/>
          <w:color w:val="0000FF"/>
          <w:kern w:val="2"/>
          <w:sz w:val="30"/>
          <w:szCs w:val="30"/>
        </w:rPr>
        <w:t>反之如果不想一起议价，则不需要输入采购量</w:t>
      </w:r>
      <w:r>
        <w:rPr>
          <w:rFonts w:ascii="Times New Roman" w:hAnsi="Times New Roman" w:cs="Times New Roman" w:hint="eastAsia"/>
          <w:noProof/>
          <w:color w:val="0000FF"/>
          <w:kern w:val="2"/>
          <w:sz w:val="30"/>
          <w:szCs w:val="30"/>
        </w:rPr>
        <w:t>，不需要点击保存按钮。</w:t>
      </w:r>
    </w:p>
    <w:p w:rsidR="00545021" w:rsidRDefault="00545021" w:rsidP="00545021">
      <w:pPr>
        <w:pStyle w:val="a7"/>
        <w:rPr>
          <w:rFonts w:ascii="Times New Roman" w:hAnsi="Times New Roman" w:cs="Times New Roman"/>
          <w:color w:val="0000FF"/>
          <w:kern w:val="2"/>
          <w:sz w:val="30"/>
          <w:szCs w:val="30"/>
        </w:rPr>
      </w:pPr>
      <w:r>
        <w:rPr>
          <w:rFonts w:ascii="Times New Roman" w:hAnsi="Times New Roman" w:cs="Times New Roman"/>
          <w:noProof/>
          <w:color w:val="0000FF"/>
          <w:kern w:val="2"/>
          <w:sz w:val="30"/>
          <w:szCs w:val="30"/>
        </w:rPr>
        <w:lastRenderedPageBreak/>
        <w:drawing>
          <wp:inline distT="0" distB="0" distL="0" distR="0" wp14:anchorId="7BE6C737" wp14:editId="5F758F07">
            <wp:extent cx="5274310" cy="2625725"/>
            <wp:effectExtent l="0" t="0" r="2540" b="31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5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021" w:rsidRPr="00CD315C" w:rsidRDefault="00545021" w:rsidP="00545021">
      <w:pPr>
        <w:ind w:firstLineChars="1800" w:firstLine="3780"/>
        <w:jc w:val="left"/>
        <w:rPr>
          <w:color w:val="0000FF"/>
        </w:rPr>
      </w:pPr>
      <w:r w:rsidRPr="00CD315C">
        <w:rPr>
          <w:color w:val="0000FF"/>
        </w:rPr>
        <w:t>图</w:t>
      </w:r>
      <w:r w:rsidRPr="00CD315C">
        <w:rPr>
          <w:rFonts w:hint="eastAsia"/>
          <w:color w:val="0000FF"/>
        </w:rPr>
        <w:t>（</w:t>
      </w:r>
      <w:r w:rsidR="00E24ED1">
        <w:rPr>
          <w:color w:val="0000FF"/>
        </w:rPr>
        <w:t>9</w:t>
      </w:r>
      <w:r w:rsidRPr="00CD315C">
        <w:rPr>
          <w:rFonts w:hint="eastAsia"/>
          <w:color w:val="0000FF"/>
        </w:rPr>
        <w:t>-</w:t>
      </w:r>
      <w:r w:rsidRPr="00CD315C">
        <w:rPr>
          <w:color w:val="0000FF"/>
        </w:rPr>
        <w:t>2</w:t>
      </w:r>
      <w:r w:rsidRPr="00CD315C">
        <w:rPr>
          <w:rFonts w:hint="eastAsia"/>
          <w:color w:val="0000FF"/>
        </w:rPr>
        <w:t>）</w:t>
      </w:r>
    </w:p>
    <w:p w:rsidR="00545021" w:rsidRDefault="00545021" w:rsidP="00545021">
      <w:pPr>
        <w:pStyle w:val="a7"/>
        <w:rPr>
          <w:rFonts w:ascii="Times New Roman" w:hAnsi="Times New Roman" w:cs="Times New Roman"/>
          <w:color w:val="0000FF"/>
          <w:kern w:val="2"/>
          <w:sz w:val="30"/>
          <w:szCs w:val="30"/>
        </w:rPr>
      </w:pPr>
      <w:r>
        <w:rPr>
          <w:rFonts w:ascii="Times New Roman" w:hAnsi="Times New Roman" w:cs="Times New Roman"/>
          <w:noProof/>
          <w:color w:val="0000FF"/>
          <w:kern w:val="2"/>
          <w:sz w:val="30"/>
          <w:szCs w:val="30"/>
        </w:rPr>
        <w:drawing>
          <wp:inline distT="0" distB="0" distL="0" distR="0" wp14:anchorId="3BFCD7BC" wp14:editId="6DED191E">
            <wp:extent cx="5274310" cy="2621280"/>
            <wp:effectExtent l="0" t="0" r="254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4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021" w:rsidRPr="00CD315C" w:rsidRDefault="00545021" w:rsidP="00545021">
      <w:pPr>
        <w:pStyle w:val="a7"/>
        <w:ind w:firstLineChars="1200" w:firstLine="3600"/>
        <w:rPr>
          <w:rFonts w:ascii="Times New Roman" w:hAnsi="Times New Roman" w:cs="Times New Roman"/>
          <w:color w:val="0000FF"/>
          <w:kern w:val="2"/>
          <w:sz w:val="30"/>
          <w:szCs w:val="30"/>
        </w:rPr>
      </w:pPr>
      <w:r>
        <w:rPr>
          <w:rFonts w:ascii="Times New Roman" w:hAnsi="Times New Roman" w:cs="Times New Roman"/>
          <w:color w:val="0000FF"/>
          <w:kern w:val="2"/>
          <w:sz w:val="30"/>
          <w:szCs w:val="30"/>
        </w:rPr>
        <w:t>图</w:t>
      </w:r>
      <w:r>
        <w:rPr>
          <w:rFonts w:ascii="Times New Roman" w:hAnsi="Times New Roman" w:cs="Times New Roman" w:hint="eastAsia"/>
          <w:color w:val="0000FF"/>
          <w:kern w:val="2"/>
          <w:sz w:val="30"/>
          <w:szCs w:val="30"/>
        </w:rPr>
        <w:t>（</w:t>
      </w:r>
      <w:r w:rsidR="00E24ED1">
        <w:rPr>
          <w:rFonts w:ascii="Times New Roman" w:hAnsi="Times New Roman" w:cs="Times New Roman"/>
          <w:color w:val="0000FF"/>
          <w:kern w:val="2"/>
          <w:sz w:val="30"/>
          <w:szCs w:val="30"/>
        </w:rPr>
        <w:t>9</w:t>
      </w:r>
      <w:r>
        <w:rPr>
          <w:rFonts w:ascii="Times New Roman" w:hAnsi="Times New Roman" w:cs="Times New Roman" w:hint="eastAsia"/>
          <w:color w:val="0000FF"/>
          <w:kern w:val="2"/>
          <w:sz w:val="30"/>
          <w:szCs w:val="30"/>
        </w:rPr>
        <w:t>-</w:t>
      </w:r>
      <w:r>
        <w:rPr>
          <w:rFonts w:ascii="Times New Roman" w:hAnsi="Times New Roman" w:cs="Times New Roman"/>
          <w:color w:val="0000FF"/>
          <w:kern w:val="2"/>
          <w:sz w:val="30"/>
          <w:szCs w:val="30"/>
        </w:rPr>
        <w:t>3</w:t>
      </w:r>
      <w:r>
        <w:rPr>
          <w:rFonts w:ascii="Times New Roman" w:hAnsi="Times New Roman" w:cs="Times New Roman" w:hint="eastAsia"/>
          <w:color w:val="0000FF"/>
          <w:kern w:val="2"/>
          <w:sz w:val="30"/>
          <w:szCs w:val="30"/>
        </w:rPr>
        <w:t>）</w:t>
      </w:r>
    </w:p>
    <w:p w:rsidR="00545021" w:rsidRPr="00CD3CB8" w:rsidRDefault="00545021" w:rsidP="00545021">
      <w:pPr>
        <w:pStyle w:val="a6"/>
        <w:ind w:leftChars="100" w:left="210" w:firstLineChars="0" w:firstLine="0"/>
        <w:rPr>
          <w:rFonts w:ascii="Microsoft YaHei UI" w:eastAsia="Microsoft YaHei UI" w:hAnsi="Microsoft YaHei UI" w:cs="宋体"/>
          <w:b/>
          <w:color w:val="FF0000"/>
          <w:kern w:val="0"/>
          <w:sz w:val="18"/>
          <w:szCs w:val="18"/>
        </w:rPr>
      </w:pPr>
    </w:p>
    <w:p w:rsidR="00545021" w:rsidRDefault="00545021" w:rsidP="00545021">
      <w:pPr>
        <w:pStyle w:val="a6"/>
        <w:numPr>
          <w:ilvl w:val="0"/>
          <w:numId w:val="6"/>
        </w:numPr>
        <w:ind w:leftChars="100" w:left="63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议价单列表</w:t>
      </w:r>
    </w:p>
    <w:p w:rsidR="00545021" w:rsidRPr="00B468D0" w:rsidRDefault="00545021" w:rsidP="00545021">
      <w:pPr>
        <w:ind w:firstLine="246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随之点击左侧菜单【</w:t>
      </w:r>
      <w:r>
        <w:rPr>
          <w:rFonts w:hint="eastAsia"/>
          <w:b/>
          <w:bCs/>
          <w:sz w:val="28"/>
          <w:szCs w:val="28"/>
        </w:rPr>
        <w:t>议价管理</w:t>
      </w:r>
      <w:r>
        <w:rPr>
          <w:rFonts w:hint="eastAsia"/>
          <w:b/>
          <w:bCs/>
          <w:sz w:val="28"/>
          <w:szCs w:val="28"/>
        </w:rPr>
        <w:t>-</w:t>
      </w:r>
      <w:r>
        <w:rPr>
          <w:rFonts w:hint="eastAsia"/>
          <w:b/>
          <w:bCs/>
          <w:sz w:val="28"/>
          <w:szCs w:val="28"/>
        </w:rPr>
        <w:t>议价单列表</w:t>
      </w:r>
      <w:r>
        <w:rPr>
          <w:rFonts w:hint="eastAsia"/>
          <w:sz w:val="28"/>
          <w:szCs w:val="28"/>
        </w:rPr>
        <w:t>】进入议价单列表查看页面，如图（</w:t>
      </w:r>
      <w:r w:rsidR="00E24ED1">
        <w:rPr>
          <w:sz w:val="28"/>
          <w:szCs w:val="28"/>
        </w:rPr>
        <w:t>10</w:t>
      </w:r>
      <w:r>
        <w:rPr>
          <w:rFonts w:hint="eastAsia"/>
          <w:sz w:val="28"/>
          <w:szCs w:val="28"/>
        </w:rPr>
        <w:t>）所示。在议价管理中的议价单</w:t>
      </w:r>
      <w:r w:rsidRPr="00B468D0">
        <w:rPr>
          <w:rFonts w:hint="eastAsia"/>
          <w:sz w:val="28"/>
          <w:szCs w:val="28"/>
        </w:rPr>
        <w:t>列表中可查看议价单的执行情况，包括如下相关执行情况</w:t>
      </w:r>
      <w:r>
        <w:rPr>
          <w:rFonts w:hint="eastAsia"/>
          <w:sz w:val="28"/>
          <w:szCs w:val="28"/>
        </w:rPr>
        <w:t>：待处理、生效中、已作废</w:t>
      </w:r>
    </w:p>
    <w:p w:rsidR="00545021" w:rsidRDefault="00545021" w:rsidP="00545021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BE97B3A" wp14:editId="07292622">
            <wp:extent cx="5274310" cy="255460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021" w:rsidRDefault="00545021" w:rsidP="00545021">
      <w:pPr>
        <w:ind w:firstLineChars="1200" w:firstLine="3360"/>
        <w:rPr>
          <w:sz w:val="28"/>
          <w:szCs w:val="28"/>
        </w:rPr>
      </w:pPr>
      <w:r>
        <w:rPr>
          <w:sz w:val="28"/>
          <w:szCs w:val="28"/>
        </w:rPr>
        <w:t>图</w:t>
      </w:r>
      <w:r>
        <w:rPr>
          <w:rFonts w:hint="eastAsia"/>
          <w:sz w:val="28"/>
          <w:szCs w:val="28"/>
        </w:rPr>
        <w:t>（</w:t>
      </w:r>
      <w:r w:rsidR="00E24ED1">
        <w:rPr>
          <w:sz w:val="28"/>
          <w:szCs w:val="28"/>
        </w:rPr>
        <w:t>10</w:t>
      </w:r>
      <w:r>
        <w:rPr>
          <w:rFonts w:hint="eastAsia"/>
          <w:sz w:val="28"/>
          <w:szCs w:val="28"/>
        </w:rPr>
        <w:t>）</w:t>
      </w:r>
    </w:p>
    <w:p w:rsidR="00545021" w:rsidRDefault="00545021" w:rsidP="00545021">
      <w:pPr>
        <w:rPr>
          <w:sz w:val="28"/>
          <w:szCs w:val="28"/>
        </w:rPr>
      </w:pPr>
      <w:r>
        <w:rPr>
          <w:rFonts w:hint="eastAsia"/>
          <w:noProof/>
          <w:color w:val="0000FF"/>
        </w:rPr>
        <w:drawing>
          <wp:inline distT="0" distB="0" distL="0" distR="0" wp14:anchorId="50A89375" wp14:editId="6E2DD6AD">
            <wp:extent cx="5274310" cy="253873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021" w:rsidRPr="00B468D0" w:rsidRDefault="00545021" w:rsidP="00545021">
      <w:pPr>
        <w:ind w:firstLineChars="1300" w:firstLine="3640"/>
        <w:rPr>
          <w:sz w:val="28"/>
          <w:szCs w:val="28"/>
        </w:rPr>
      </w:pPr>
      <w:r>
        <w:rPr>
          <w:sz w:val="28"/>
          <w:szCs w:val="28"/>
        </w:rPr>
        <w:t>图</w:t>
      </w:r>
      <w:r>
        <w:rPr>
          <w:rFonts w:hint="eastAsia"/>
          <w:sz w:val="28"/>
          <w:szCs w:val="28"/>
        </w:rPr>
        <w:t>（</w:t>
      </w:r>
      <w:r w:rsidR="00E24ED1">
        <w:rPr>
          <w:sz w:val="28"/>
          <w:szCs w:val="28"/>
        </w:rPr>
        <w:t>11</w:t>
      </w:r>
      <w:r>
        <w:rPr>
          <w:rFonts w:hint="eastAsia"/>
          <w:sz w:val="28"/>
          <w:szCs w:val="28"/>
        </w:rPr>
        <w:t>）</w:t>
      </w:r>
    </w:p>
    <w:p w:rsidR="00545021" w:rsidRDefault="00545021" w:rsidP="00545021">
      <w:pPr>
        <w:rPr>
          <w:color w:val="0000FF"/>
        </w:rPr>
      </w:pPr>
      <w:r>
        <w:rPr>
          <w:rFonts w:hint="eastAsia"/>
          <w:color w:val="0000FF"/>
        </w:rPr>
        <w:t>1</w:t>
      </w:r>
      <w:r>
        <w:rPr>
          <w:color w:val="0000FF"/>
        </w:rPr>
        <w:t>.</w:t>
      </w:r>
      <w:r>
        <w:rPr>
          <w:rFonts w:hint="eastAsia"/>
          <w:color w:val="0000FF"/>
        </w:rPr>
        <w:t>点击待处理议价单栏，可看到之前你提交的议价单。已提交的议价单可点击图（</w:t>
      </w:r>
      <w:r w:rsidR="00E24ED1">
        <w:rPr>
          <w:color w:val="0000FF"/>
        </w:rPr>
        <w:t>10</w:t>
      </w:r>
      <w:r>
        <w:rPr>
          <w:rFonts w:hint="eastAsia"/>
          <w:color w:val="0000FF"/>
        </w:rPr>
        <w:t>）操作一栏的撤销按钮撤销议价单</w:t>
      </w:r>
    </w:p>
    <w:p w:rsidR="00545021" w:rsidRDefault="00545021" w:rsidP="00545021">
      <w:pPr>
        <w:rPr>
          <w:color w:val="0000FF"/>
        </w:rPr>
      </w:pPr>
      <w:r>
        <w:rPr>
          <w:rFonts w:hint="eastAsia"/>
          <w:color w:val="0000FF"/>
        </w:rPr>
        <w:t>你可在图（</w:t>
      </w:r>
      <w:r w:rsidR="00E24ED1">
        <w:rPr>
          <w:color w:val="0000FF"/>
        </w:rPr>
        <w:t>11</w:t>
      </w:r>
      <w:r>
        <w:rPr>
          <w:rFonts w:hint="eastAsia"/>
          <w:color w:val="0000FF"/>
        </w:rPr>
        <w:t>）操作一栏点击医院还价按钮，出现如图（</w:t>
      </w:r>
      <w:r w:rsidR="00E24ED1">
        <w:rPr>
          <w:color w:val="0000FF"/>
        </w:rPr>
        <w:t>12</w:t>
      </w:r>
      <w:r>
        <w:rPr>
          <w:rFonts w:hint="eastAsia"/>
          <w:color w:val="0000FF"/>
        </w:rPr>
        <w:t>）所示页面。在议定价格一栏输入你想要的价格，随之点击还价按钮，即可完成还价，直至一方同意妥协</w:t>
      </w:r>
    </w:p>
    <w:p w:rsidR="00545021" w:rsidRDefault="00545021" w:rsidP="00545021">
      <w:pPr>
        <w:rPr>
          <w:color w:val="0000FF"/>
        </w:rPr>
      </w:pPr>
      <w:r>
        <w:rPr>
          <w:color w:val="0000FF"/>
        </w:rPr>
        <w:t>也可直接在图</w:t>
      </w:r>
      <w:r>
        <w:rPr>
          <w:rFonts w:hint="eastAsia"/>
          <w:color w:val="0000FF"/>
        </w:rPr>
        <w:t>（</w:t>
      </w:r>
      <w:r w:rsidR="00E24ED1">
        <w:rPr>
          <w:color w:val="0000FF"/>
        </w:rPr>
        <w:t>11</w:t>
      </w:r>
      <w:r>
        <w:rPr>
          <w:rFonts w:hint="eastAsia"/>
          <w:color w:val="0000FF"/>
        </w:rPr>
        <w:t>）</w:t>
      </w:r>
      <w:r>
        <w:rPr>
          <w:color w:val="0000FF"/>
        </w:rPr>
        <w:t>操作一栏点击同意或拒绝按钮</w:t>
      </w:r>
      <w:r>
        <w:rPr>
          <w:rFonts w:hint="eastAsia"/>
          <w:color w:val="0000FF"/>
        </w:rPr>
        <w:t>，</w:t>
      </w:r>
      <w:r>
        <w:rPr>
          <w:color w:val="0000FF"/>
        </w:rPr>
        <w:t>同意还价</w:t>
      </w:r>
      <w:r>
        <w:rPr>
          <w:rFonts w:hint="eastAsia"/>
          <w:color w:val="0000FF"/>
        </w:rPr>
        <w:t>，</w:t>
      </w:r>
      <w:r>
        <w:rPr>
          <w:color w:val="0000FF"/>
        </w:rPr>
        <w:t>则议价单生效</w:t>
      </w:r>
      <w:r>
        <w:rPr>
          <w:rFonts w:hint="eastAsia"/>
          <w:color w:val="0000FF"/>
        </w:rPr>
        <w:t>。</w:t>
      </w:r>
      <w:r>
        <w:rPr>
          <w:color w:val="0000FF"/>
        </w:rPr>
        <w:t>如果拒绝还价</w:t>
      </w:r>
      <w:r>
        <w:rPr>
          <w:rFonts w:hint="eastAsia"/>
          <w:color w:val="0000FF"/>
        </w:rPr>
        <w:t>，</w:t>
      </w:r>
      <w:r>
        <w:rPr>
          <w:color w:val="0000FF"/>
        </w:rPr>
        <w:t>则议价单作废</w:t>
      </w:r>
    </w:p>
    <w:p w:rsidR="00545021" w:rsidRDefault="00545021" w:rsidP="00545021">
      <w:pPr>
        <w:rPr>
          <w:color w:val="0000FF"/>
        </w:rPr>
      </w:pPr>
      <w:r>
        <w:rPr>
          <w:rFonts w:hint="eastAsia"/>
          <w:noProof/>
          <w:color w:val="0000FF"/>
        </w:rPr>
        <w:lastRenderedPageBreak/>
        <w:drawing>
          <wp:inline distT="0" distB="0" distL="0" distR="0" wp14:anchorId="6F91AF9E" wp14:editId="430B3B81">
            <wp:extent cx="5274310" cy="254254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021" w:rsidRDefault="00545021" w:rsidP="00545021">
      <w:pPr>
        <w:ind w:firstLineChars="1800" w:firstLine="3780"/>
        <w:rPr>
          <w:color w:val="0000FF"/>
        </w:rPr>
      </w:pPr>
      <w:r>
        <w:rPr>
          <w:color w:val="0000FF"/>
        </w:rPr>
        <w:t>图</w:t>
      </w:r>
      <w:r>
        <w:rPr>
          <w:rFonts w:hint="eastAsia"/>
          <w:color w:val="0000FF"/>
        </w:rPr>
        <w:t>（</w:t>
      </w:r>
      <w:r w:rsidR="00E24ED1">
        <w:rPr>
          <w:color w:val="0000FF"/>
        </w:rPr>
        <w:t>12</w:t>
      </w:r>
      <w:r>
        <w:rPr>
          <w:rFonts w:hint="eastAsia"/>
          <w:color w:val="0000FF"/>
        </w:rPr>
        <w:t>）</w:t>
      </w:r>
    </w:p>
    <w:p w:rsidR="00545021" w:rsidRDefault="00545021" w:rsidP="00545021">
      <w:pPr>
        <w:rPr>
          <w:color w:val="0000FF"/>
        </w:rPr>
      </w:pPr>
      <w:r>
        <w:rPr>
          <w:rFonts w:hint="eastAsia"/>
          <w:color w:val="0000FF"/>
        </w:rPr>
        <w:t>2</w:t>
      </w:r>
      <w:r>
        <w:rPr>
          <w:color w:val="0000FF"/>
        </w:rPr>
        <w:t>.</w:t>
      </w:r>
      <w:r>
        <w:rPr>
          <w:color w:val="0000FF"/>
        </w:rPr>
        <w:t>点击生效中议价单栏</w:t>
      </w:r>
      <w:r>
        <w:rPr>
          <w:rFonts w:hint="eastAsia"/>
          <w:color w:val="0000FF"/>
        </w:rPr>
        <w:t>，</w:t>
      </w:r>
      <w:r>
        <w:rPr>
          <w:color w:val="0000FF"/>
        </w:rPr>
        <w:t>可看到生效中的议价单</w:t>
      </w:r>
      <w:r>
        <w:rPr>
          <w:rFonts w:hint="eastAsia"/>
          <w:color w:val="0000FF"/>
        </w:rPr>
        <w:t>，</w:t>
      </w:r>
      <w:r>
        <w:rPr>
          <w:color w:val="0000FF"/>
        </w:rPr>
        <w:t>如图</w:t>
      </w:r>
      <w:r>
        <w:rPr>
          <w:rFonts w:hint="eastAsia"/>
          <w:color w:val="0000FF"/>
        </w:rPr>
        <w:t>（</w:t>
      </w:r>
      <w:r w:rsidR="00E24ED1">
        <w:rPr>
          <w:color w:val="0000FF"/>
        </w:rPr>
        <w:t>13</w:t>
      </w:r>
      <w:r>
        <w:rPr>
          <w:rFonts w:hint="eastAsia"/>
          <w:color w:val="0000FF"/>
        </w:rPr>
        <w:t>）</w:t>
      </w:r>
      <w:r>
        <w:rPr>
          <w:color w:val="0000FF"/>
        </w:rPr>
        <w:t>所示</w:t>
      </w:r>
      <w:r>
        <w:rPr>
          <w:rFonts w:hint="eastAsia"/>
          <w:color w:val="0000FF"/>
        </w:rPr>
        <w:t>，</w:t>
      </w:r>
      <w:r>
        <w:rPr>
          <w:color w:val="0000FF"/>
        </w:rPr>
        <w:t>在图</w:t>
      </w:r>
      <w:r>
        <w:rPr>
          <w:rFonts w:hint="eastAsia"/>
          <w:color w:val="0000FF"/>
        </w:rPr>
        <w:t>（</w:t>
      </w:r>
      <w:r w:rsidR="00E24ED1">
        <w:rPr>
          <w:color w:val="0000FF"/>
        </w:rPr>
        <w:t>13</w:t>
      </w:r>
      <w:r>
        <w:rPr>
          <w:rFonts w:hint="eastAsia"/>
          <w:color w:val="0000FF"/>
        </w:rPr>
        <w:t>）</w:t>
      </w:r>
      <w:r>
        <w:rPr>
          <w:color w:val="0000FF"/>
        </w:rPr>
        <w:t>操作一栏点击解除议价单按钮可解除议价单</w:t>
      </w:r>
      <w:r>
        <w:rPr>
          <w:rFonts w:hint="eastAsia"/>
          <w:color w:val="0000FF"/>
        </w:rPr>
        <w:t>，</w:t>
      </w:r>
      <w:r>
        <w:rPr>
          <w:color w:val="0000FF"/>
        </w:rPr>
        <w:t>等待另一方同意解除或者拒绝解除</w:t>
      </w:r>
      <w:r>
        <w:rPr>
          <w:rFonts w:hint="eastAsia"/>
          <w:color w:val="0000FF"/>
        </w:rPr>
        <w:t>，</w:t>
      </w:r>
      <w:r>
        <w:rPr>
          <w:color w:val="0000FF"/>
        </w:rPr>
        <w:t>另一方同意解除</w:t>
      </w:r>
      <w:r>
        <w:rPr>
          <w:rFonts w:hint="eastAsia"/>
          <w:color w:val="0000FF"/>
        </w:rPr>
        <w:t>，</w:t>
      </w:r>
      <w:r>
        <w:rPr>
          <w:color w:val="0000FF"/>
        </w:rPr>
        <w:t>则议价单作废</w:t>
      </w:r>
    </w:p>
    <w:p w:rsidR="00545021" w:rsidRDefault="00545021" w:rsidP="00545021">
      <w:pPr>
        <w:ind w:left="3990" w:hangingChars="1900" w:hanging="3990"/>
        <w:rPr>
          <w:color w:val="0000FF"/>
        </w:rPr>
      </w:pPr>
      <w:r>
        <w:rPr>
          <w:rFonts w:hint="eastAsia"/>
          <w:noProof/>
          <w:color w:val="0000FF"/>
        </w:rPr>
        <w:drawing>
          <wp:inline distT="0" distB="0" distL="0" distR="0" wp14:anchorId="20F6AE7D" wp14:editId="3290B718">
            <wp:extent cx="5274310" cy="2602230"/>
            <wp:effectExtent l="0" t="0" r="2540" b="762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FF"/>
        </w:rPr>
        <w:t>图（</w:t>
      </w:r>
      <w:r w:rsidR="00E24ED1">
        <w:rPr>
          <w:color w:val="0000FF"/>
        </w:rPr>
        <w:t>13</w:t>
      </w:r>
      <w:r>
        <w:rPr>
          <w:rFonts w:hint="eastAsia"/>
          <w:color w:val="0000FF"/>
        </w:rPr>
        <w:t>）</w:t>
      </w:r>
    </w:p>
    <w:p w:rsidR="00BA4EE4" w:rsidRPr="00BA4EE4" w:rsidRDefault="00BA4EE4" w:rsidP="00545021">
      <w:pPr>
        <w:ind w:left="3990" w:hangingChars="1900" w:hanging="3990"/>
        <w:rPr>
          <w:color w:val="FF0000"/>
        </w:rPr>
      </w:pPr>
      <w:r w:rsidRPr="00BA4EE4">
        <w:rPr>
          <w:color w:val="FF0000"/>
        </w:rPr>
        <w:t>说明</w:t>
      </w:r>
      <w:r w:rsidRPr="00BA4EE4">
        <w:rPr>
          <w:rFonts w:hint="eastAsia"/>
          <w:color w:val="FF0000"/>
        </w:rPr>
        <w:t>：</w:t>
      </w:r>
      <w:r w:rsidRPr="00BA4EE4">
        <w:rPr>
          <w:color w:val="FF0000"/>
        </w:rPr>
        <w:t>议价单生效后</w:t>
      </w:r>
      <w:r w:rsidRPr="00BA4EE4">
        <w:rPr>
          <w:rFonts w:hint="eastAsia"/>
          <w:color w:val="FF0000"/>
        </w:rPr>
        <w:t>，</w:t>
      </w:r>
      <w:r w:rsidRPr="00BA4EE4">
        <w:rPr>
          <w:color w:val="FF0000"/>
        </w:rPr>
        <w:t>还应尽快去常用采购药品管理去设置配送企业</w:t>
      </w:r>
      <w:r w:rsidRPr="00BA4EE4">
        <w:rPr>
          <w:rFonts w:hint="eastAsia"/>
          <w:color w:val="FF0000"/>
        </w:rPr>
        <w:t>。</w:t>
      </w:r>
    </w:p>
    <w:p w:rsidR="00545021" w:rsidRDefault="00545021" w:rsidP="00545021">
      <w:pPr>
        <w:rPr>
          <w:color w:val="0000FF"/>
        </w:rPr>
      </w:pPr>
      <w:r>
        <w:rPr>
          <w:color w:val="0000FF"/>
        </w:rPr>
        <w:t>3.</w:t>
      </w:r>
      <w:r>
        <w:rPr>
          <w:color w:val="0000FF"/>
        </w:rPr>
        <w:t>点击</w:t>
      </w:r>
      <w:r>
        <w:rPr>
          <w:rFonts w:hint="eastAsia"/>
          <w:color w:val="0000FF"/>
        </w:rPr>
        <w:t>已作废</w:t>
      </w:r>
      <w:r>
        <w:rPr>
          <w:color w:val="0000FF"/>
        </w:rPr>
        <w:t>议价单栏</w:t>
      </w:r>
      <w:r>
        <w:rPr>
          <w:rFonts w:hint="eastAsia"/>
          <w:color w:val="0000FF"/>
        </w:rPr>
        <w:t>，</w:t>
      </w:r>
      <w:r>
        <w:rPr>
          <w:color w:val="0000FF"/>
        </w:rPr>
        <w:t>可看到</w:t>
      </w:r>
      <w:r>
        <w:rPr>
          <w:rFonts w:hint="eastAsia"/>
          <w:color w:val="0000FF"/>
        </w:rPr>
        <w:t>已</w:t>
      </w:r>
      <w:r>
        <w:rPr>
          <w:color w:val="0000FF"/>
        </w:rPr>
        <w:t>撤销的议价单</w:t>
      </w:r>
      <w:r>
        <w:rPr>
          <w:rFonts w:hint="eastAsia"/>
          <w:color w:val="0000FF"/>
        </w:rPr>
        <w:t>，</w:t>
      </w:r>
      <w:r>
        <w:rPr>
          <w:color w:val="0000FF"/>
        </w:rPr>
        <w:t>如图</w:t>
      </w:r>
      <w:r>
        <w:rPr>
          <w:rFonts w:hint="eastAsia"/>
          <w:color w:val="0000FF"/>
        </w:rPr>
        <w:t>（</w:t>
      </w:r>
      <w:r w:rsidR="00E24ED1">
        <w:rPr>
          <w:color w:val="0000FF"/>
        </w:rPr>
        <w:t>14</w:t>
      </w:r>
      <w:r>
        <w:rPr>
          <w:rFonts w:hint="eastAsia"/>
          <w:color w:val="0000FF"/>
        </w:rPr>
        <w:t>）</w:t>
      </w:r>
      <w:r>
        <w:rPr>
          <w:color w:val="0000FF"/>
        </w:rPr>
        <w:t>所示</w:t>
      </w:r>
    </w:p>
    <w:p w:rsidR="00545021" w:rsidRDefault="00545021" w:rsidP="00545021">
      <w:r>
        <w:rPr>
          <w:rFonts w:hint="eastAsia"/>
          <w:noProof/>
        </w:rPr>
        <w:lastRenderedPageBreak/>
        <w:drawing>
          <wp:inline distT="0" distB="0" distL="0" distR="0" wp14:anchorId="74CCEAB5" wp14:editId="74551D88">
            <wp:extent cx="5274310" cy="2533015"/>
            <wp:effectExtent l="0" t="0" r="2540" b="6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021" w:rsidRDefault="00545021" w:rsidP="00545021">
      <w:pPr>
        <w:ind w:firstLineChars="1700" w:firstLine="3570"/>
      </w:pPr>
      <w:r>
        <w:t>图</w:t>
      </w:r>
      <w:r>
        <w:rPr>
          <w:rFonts w:hint="eastAsia"/>
        </w:rPr>
        <w:t>（</w:t>
      </w:r>
      <w:r w:rsidR="00E24ED1">
        <w:t>14</w:t>
      </w:r>
      <w:r>
        <w:rPr>
          <w:rFonts w:hint="eastAsia"/>
        </w:rPr>
        <w:t>）</w:t>
      </w:r>
    </w:p>
    <w:p w:rsidR="00721E7F" w:rsidRDefault="00721E7F">
      <w:pPr>
        <w:pStyle w:val="a6"/>
        <w:ind w:leftChars="100" w:left="210" w:firstLineChars="0" w:firstLine="0"/>
        <w:rPr>
          <w:sz w:val="28"/>
          <w:szCs w:val="28"/>
        </w:rPr>
      </w:pPr>
    </w:p>
    <w:p w:rsidR="00721E7F" w:rsidRDefault="00721E7F">
      <w:pPr>
        <w:pStyle w:val="a6"/>
        <w:ind w:leftChars="100" w:left="210" w:firstLineChars="0" w:firstLine="0"/>
        <w:rPr>
          <w:sz w:val="28"/>
          <w:szCs w:val="28"/>
        </w:rPr>
      </w:pPr>
    </w:p>
    <w:p w:rsidR="00721E7F" w:rsidRDefault="00577E63">
      <w:pPr>
        <w:pStyle w:val="2"/>
      </w:pPr>
      <w:r>
        <w:rPr>
          <w:rFonts w:hint="eastAsia"/>
        </w:rPr>
        <w:t>采购管理</w:t>
      </w:r>
    </w:p>
    <w:p w:rsidR="00721E7F" w:rsidRDefault="00577E63">
      <w:pPr>
        <w:pStyle w:val="a6"/>
        <w:numPr>
          <w:ilvl w:val="0"/>
          <w:numId w:val="7"/>
        </w:numPr>
        <w:ind w:leftChars="100" w:left="93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系统功能说明</w:t>
      </w:r>
    </w:p>
    <w:p w:rsidR="00721E7F" w:rsidRDefault="00577E63">
      <w:pPr>
        <w:pStyle w:val="a6"/>
        <w:ind w:leftChars="100" w:left="210" w:firstLineChars="0" w:firstLine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日常采购</w:t>
      </w:r>
      <w:r>
        <w:rPr>
          <w:sz w:val="28"/>
          <w:szCs w:val="28"/>
        </w:rPr>
        <w:t>管理主要</w:t>
      </w:r>
      <w:r>
        <w:rPr>
          <w:rFonts w:hint="eastAsia"/>
          <w:sz w:val="28"/>
          <w:szCs w:val="28"/>
        </w:rPr>
        <w:t>是医疗</w:t>
      </w:r>
      <w:r>
        <w:rPr>
          <w:sz w:val="28"/>
          <w:szCs w:val="28"/>
        </w:rPr>
        <w:t>机构新建</w:t>
      </w:r>
      <w:r>
        <w:rPr>
          <w:rFonts w:hint="eastAsia"/>
          <w:sz w:val="28"/>
          <w:szCs w:val="28"/>
        </w:rPr>
        <w:t>采购</w:t>
      </w:r>
      <w:r>
        <w:rPr>
          <w:sz w:val="28"/>
          <w:szCs w:val="28"/>
        </w:rPr>
        <w:t>单，</w:t>
      </w:r>
      <w:r>
        <w:rPr>
          <w:rFonts w:hint="eastAsia"/>
          <w:sz w:val="28"/>
          <w:szCs w:val="28"/>
        </w:rPr>
        <w:t>采购单管理</w:t>
      </w:r>
      <w:r>
        <w:rPr>
          <w:sz w:val="28"/>
          <w:szCs w:val="28"/>
        </w:rPr>
        <w:t>，</w:t>
      </w:r>
      <w:r>
        <w:rPr>
          <w:rFonts w:hint="eastAsia"/>
          <w:sz w:val="28"/>
          <w:szCs w:val="28"/>
        </w:rPr>
        <w:t>采购信息查看</w:t>
      </w:r>
      <w:r>
        <w:rPr>
          <w:sz w:val="28"/>
          <w:szCs w:val="28"/>
        </w:rPr>
        <w:t>、</w:t>
      </w:r>
      <w:r>
        <w:rPr>
          <w:rFonts w:hint="eastAsia"/>
          <w:sz w:val="28"/>
          <w:szCs w:val="28"/>
        </w:rPr>
        <w:t>采购药品汇总</w:t>
      </w:r>
      <w:r>
        <w:rPr>
          <w:sz w:val="28"/>
          <w:szCs w:val="28"/>
        </w:rPr>
        <w:t>等</w:t>
      </w:r>
      <w:r>
        <w:rPr>
          <w:rFonts w:hint="eastAsia"/>
          <w:sz w:val="28"/>
          <w:szCs w:val="28"/>
        </w:rPr>
        <w:t>功能。</w:t>
      </w:r>
    </w:p>
    <w:p w:rsidR="00721E7F" w:rsidRDefault="00577E63">
      <w:pPr>
        <w:pStyle w:val="a6"/>
        <w:numPr>
          <w:ilvl w:val="0"/>
          <w:numId w:val="7"/>
        </w:numPr>
        <w:ind w:leftChars="100" w:left="93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系统操作</w:t>
      </w:r>
      <w:r>
        <w:rPr>
          <w:sz w:val="28"/>
          <w:szCs w:val="28"/>
        </w:rPr>
        <w:t>说明</w:t>
      </w:r>
    </w:p>
    <w:p w:rsidR="00721E7F" w:rsidRDefault="00577E63">
      <w:pPr>
        <w:pStyle w:val="a6"/>
        <w:numPr>
          <w:ilvl w:val="0"/>
          <w:numId w:val="8"/>
        </w:numPr>
        <w:ind w:leftChars="100" w:left="63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新建采购单</w:t>
      </w:r>
    </w:p>
    <w:p w:rsidR="00721E7F" w:rsidRDefault="00577E63">
      <w:pPr>
        <w:pStyle w:val="a6"/>
        <w:ind w:leftChars="100" w:left="210" w:firstLineChars="0" w:firstLine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点击左侧</w:t>
      </w:r>
      <w:r>
        <w:rPr>
          <w:sz w:val="28"/>
          <w:szCs w:val="28"/>
        </w:rPr>
        <w:t>菜单【</w:t>
      </w:r>
      <w:r>
        <w:rPr>
          <w:rFonts w:hint="eastAsia"/>
          <w:b/>
          <w:bCs/>
          <w:sz w:val="28"/>
          <w:szCs w:val="28"/>
        </w:rPr>
        <w:t>采购</w:t>
      </w:r>
      <w:r>
        <w:rPr>
          <w:b/>
          <w:bCs/>
          <w:sz w:val="28"/>
          <w:szCs w:val="28"/>
        </w:rPr>
        <w:t>管理</w:t>
      </w:r>
      <w:r>
        <w:rPr>
          <w:b/>
          <w:bCs/>
          <w:sz w:val="28"/>
          <w:szCs w:val="28"/>
        </w:rPr>
        <w:t>-</w:t>
      </w:r>
      <w:r>
        <w:rPr>
          <w:rFonts w:hint="eastAsia"/>
          <w:b/>
          <w:bCs/>
          <w:sz w:val="28"/>
          <w:szCs w:val="28"/>
        </w:rPr>
        <w:t>新建</w:t>
      </w:r>
      <w:r>
        <w:rPr>
          <w:b/>
          <w:bCs/>
          <w:sz w:val="28"/>
          <w:szCs w:val="28"/>
        </w:rPr>
        <w:t>采购</w:t>
      </w:r>
      <w:r>
        <w:rPr>
          <w:rFonts w:hint="eastAsia"/>
          <w:b/>
          <w:bCs/>
          <w:sz w:val="28"/>
          <w:szCs w:val="28"/>
        </w:rPr>
        <w:t>单</w:t>
      </w:r>
      <w:r>
        <w:rPr>
          <w:sz w:val="28"/>
          <w:szCs w:val="28"/>
        </w:rPr>
        <w:t>】</w:t>
      </w:r>
      <w:r>
        <w:rPr>
          <w:rFonts w:hint="eastAsia"/>
          <w:sz w:val="28"/>
          <w:szCs w:val="28"/>
        </w:rPr>
        <w:t>进入</w:t>
      </w:r>
      <w:r>
        <w:rPr>
          <w:sz w:val="28"/>
          <w:szCs w:val="28"/>
        </w:rPr>
        <w:t>新建采购</w:t>
      </w:r>
      <w:r>
        <w:rPr>
          <w:rFonts w:hint="eastAsia"/>
          <w:sz w:val="28"/>
          <w:szCs w:val="28"/>
        </w:rPr>
        <w:t>单</w:t>
      </w:r>
      <w:r>
        <w:rPr>
          <w:sz w:val="28"/>
          <w:szCs w:val="28"/>
        </w:rPr>
        <w:t>页面</w:t>
      </w:r>
      <w:r>
        <w:rPr>
          <w:rFonts w:hint="eastAsia"/>
          <w:sz w:val="28"/>
          <w:szCs w:val="28"/>
        </w:rPr>
        <w:t>并填写采购单基本信息</w:t>
      </w:r>
      <w:r>
        <w:rPr>
          <w:sz w:val="28"/>
          <w:szCs w:val="28"/>
        </w:rPr>
        <w:t>，如图</w:t>
      </w:r>
      <w:r>
        <w:rPr>
          <w:rFonts w:hint="eastAsia"/>
          <w:sz w:val="28"/>
          <w:szCs w:val="28"/>
        </w:rPr>
        <w:t>（</w:t>
      </w:r>
      <w:r w:rsidR="001830BF">
        <w:rPr>
          <w:sz w:val="28"/>
          <w:szCs w:val="28"/>
        </w:rPr>
        <w:t>15</w:t>
      </w:r>
      <w:r>
        <w:rPr>
          <w:rFonts w:hint="eastAsia"/>
          <w:sz w:val="28"/>
          <w:szCs w:val="28"/>
        </w:rPr>
        <w:t>）所示：</w:t>
      </w:r>
    </w:p>
    <w:p w:rsidR="00721E7F" w:rsidRDefault="00577E63">
      <w:pPr>
        <w:ind w:leftChars="100" w:left="21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5266690" cy="2611755"/>
            <wp:effectExtent l="0" t="0" r="6350" b="9525"/>
            <wp:docPr id="6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E7F" w:rsidRDefault="00577E63">
      <w:pPr>
        <w:pStyle w:val="a6"/>
        <w:ind w:leftChars="100" w:left="210" w:firstLineChars="1200" w:firstLine="3360"/>
        <w:rPr>
          <w:sz w:val="28"/>
          <w:szCs w:val="28"/>
        </w:rPr>
      </w:pPr>
      <w:r>
        <w:rPr>
          <w:rFonts w:hint="eastAsia"/>
          <w:sz w:val="28"/>
          <w:szCs w:val="28"/>
        </w:rPr>
        <w:t>图（</w:t>
      </w:r>
      <w:r w:rsidR="001830BF">
        <w:rPr>
          <w:sz w:val="28"/>
          <w:szCs w:val="28"/>
        </w:rPr>
        <w:t>15</w:t>
      </w:r>
      <w:r>
        <w:rPr>
          <w:rFonts w:hint="eastAsia"/>
          <w:sz w:val="28"/>
          <w:szCs w:val="28"/>
        </w:rPr>
        <w:t>）</w:t>
      </w:r>
    </w:p>
    <w:p w:rsidR="00721E7F" w:rsidRDefault="00577E63">
      <w:pPr>
        <w:pStyle w:val="a6"/>
        <w:ind w:leftChars="100" w:left="210" w:firstLineChars="0" w:firstLine="0"/>
        <w:jc w:val="left"/>
        <w:rPr>
          <w:color w:val="FF0000"/>
          <w:sz w:val="28"/>
          <w:szCs w:val="28"/>
        </w:rPr>
      </w:pPr>
      <w:r>
        <w:rPr>
          <w:rFonts w:hint="eastAsia"/>
          <w:sz w:val="28"/>
          <w:szCs w:val="28"/>
        </w:rPr>
        <w:t>进入</w:t>
      </w:r>
      <w:r>
        <w:rPr>
          <w:sz w:val="28"/>
          <w:szCs w:val="28"/>
        </w:rPr>
        <w:t>后，</w:t>
      </w:r>
      <w:r>
        <w:rPr>
          <w:rFonts w:hint="eastAsia"/>
          <w:sz w:val="28"/>
          <w:szCs w:val="28"/>
        </w:rPr>
        <w:t>可</w:t>
      </w:r>
      <w:r>
        <w:rPr>
          <w:sz w:val="28"/>
          <w:szCs w:val="28"/>
        </w:rPr>
        <w:t>看到采购流程</w:t>
      </w:r>
      <w:r>
        <w:rPr>
          <w:rFonts w:hint="eastAsia"/>
          <w:sz w:val="28"/>
          <w:szCs w:val="28"/>
        </w:rPr>
        <w:t>。</w:t>
      </w:r>
      <w:r>
        <w:rPr>
          <w:rFonts w:hint="eastAsia"/>
          <w:color w:val="FF0000"/>
          <w:sz w:val="28"/>
          <w:szCs w:val="28"/>
        </w:rPr>
        <w:t>（备注：</w:t>
      </w:r>
      <w:r>
        <w:rPr>
          <w:rFonts w:hint="eastAsia"/>
          <w:color w:val="FF0000"/>
          <w:sz w:val="28"/>
          <w:szCs w:val="28"/>
        </w:rPr>
        <w:t>1</w:t>
      </w:r>
      <w:r>
        <w:rPr>
          <w:rFonts w:hint="eastAsia"/>
          <w:color w:val="FF0000"/>
          <w:sz w:val="28"/>
          <w:szCs w:val="28"/>
        </w:rPr>
        <w:t>、</w:t>
      </w:r>
      <w:r>
        <w:rPr>
          <w:rFonts w:hint="eastAsia"/>
          <w:b/>
          <w:bCs/>
          <w:color w:val="FF0000"/>
          <w:sz w:val="28"/>
          <w:szCs w:val="28"/>
        </w:rPr>
        <w:t>基层医院以及下属卫生室</w:t>
      </w:r>
      <w:r>
        <w:rPr>
          <w:rFonts w:hint="eastAsia"/>
          <w:color w:val="FF0000"/>
          <w:sz w:val="28"/>
          <w:szCs w:val="28"/>
        </w:rPr>
        <w:t>受卫生局开关控制月采购次数；</w:t>
      </w:r>
      <w:r>
        <w:rPr>
          <w:rFonts w:hint="eastAsia"/>
          <w:color w:val="FF0000"/>
          <w:sz w:val="28"/>
          <w:szCs w:val="28"/>
        </w:rPr>
        <w:t>2</w:t>
      </w:r>
      <w:r>
        <w:rPr>
          <w:rFonts w:hint="eastAsia"/>
          <w:color w:val="FF0000"/>
          <w:sz w:val="28"/>
          <w:szCs w:val="28"/>
        </w:rPr>
        <w:t>、如卫生局开启区县采购限制开关，则</w:t>
      </w:r>
      <w:r>
        <w:rPr>
          <w:rFonts w:hint="eastAsia"/>
          <w:b/>
          <w:bCs/>
          <w:color w:val="FF0000"/>
          <w:sz w:val="28"/>
          <w:szCs w:val="28"/>
        </w:rPr>
        <w:t>基层医院以及下属卫生室</w:t>
      </w:r>
      <w:r>
        <w:rPr>
          <w:rFonts w:hint="eastAsia"/>
          <w:color w:val="FF0000"/>
          <w:sz w:val="28"/>
          <w:szCs w:val="28"/>
        </w:rPr>
        <w:t>添加采购药品时只能添加区县卫生局设置的区县采购目录中的药品）</w:t>
      </w:r>
    </w:p>
    <w:p w:rsidR="00721E7F" w:rsidRDefault="00577E63">
      <w:pPr>
        <w:pStyle w:val="a6"/>
        <w:ind w:leftChars="100" w:left="210" w:firstLineChars="0" w:firstLine="0"/>
        <w:jc w:val="left"/>
        <w:rPr>
          <w:color w:val="000000" w:themeColor="text1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 </w:t>
      </w:r>
      <w:r>
        <w:rPr>
          <w:rFonts w:hint="eastAsia"/>
          <w:color w:val="000000" w:themeColor="text1"/>
          <w:sz w:val="28"/>
          <w:szCs w:val="28"/>
        </w:rPr>
        <w:t>新建采购单具体流程：</w:t>
      </w:r>
    </w:p>
    <w:p w:rsidR="00721E7F" w:rsidRDefault="00577E63">
      <w:pPr>
        <w:pStyle w:val="a6"/>
        <w:ind w:leftChars="100" w:left="210" w:firstLineChars="0" w:firstLine="0"/>
        <w:jc w:val="lef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</w:t>
      </w:r>
      <w:r>
        <w:rPr>
          <w:rFonts w:hint="eastAsia"/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 1</w:t>
      </w:r>
      <w:r>
        <w:rPr>
          <w:rFonts w:hint="eastAsia"/>
          <w:color w:val="000000" w:themeColor="text1"/>
          <w:sz w:val="28"/>
          <w:szCs w:val="28"/>
        </w:rPr>
        <w:t>，填写采购单基本信息，如下图</w:t>
      </w:r>
      <w:r w:rsidR="001830BF">
        <w:rPr>
          <w:color w:val="000000" w:themeColor="text1"/>
          <w:sz w:val="28"/>
          <w:szCs w:val="28"/>
        </w:rPr>
        <w:t>15</w:t>
      </w:r>
      <w:r>
        <w:rPr>
          <w:color w:val="000000" w:themeColor="text1"/>
          <w:sz w:val="28"/>
          <w:szCs w:val="28"/>
        </w:rPr>
        <w:t>-1</w:t>
      </w:r>
    </w:p>
    <w:p w:rsidR="00721E7F" w:rsidRDefault="00577E63">
      <w:pPr>
        <w:pStyle w:val="a6"/>
        <w:ind w:leftChars="100" w:left="210" w:firstLineChars="0" w:firstLine="0"/>
        <w:jc w:val="left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6690" cy="2611755"/>
            <wp:effectExtent l="0" t="0" r="6350" b="9525"/>
            <wp:docPr id="6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E7F" w:rsidRDefault="00577E63">
      <w:pPr>
        <w:pStyle w:val="a6"/>
        <w:ind w:leftChars="100" w:left="210" w:firstLineChars="0" w:firstLine="0"/>
        <w:jc w:val="left"/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                               </w:t>
      </w:r>
      <w:r>
        <w:rPr>
          <w:rFonts w:hint="eastAsia"/>
          <w:color w:val="000000" w:themeColor="text1"/>
          <w:sz w:val="28"/>
          <w:szCs w:val="28"/>
        </w:rPr>
        <w:t>图</w:t>
      </w:r>
      <w:r w:rsidR="001830BF">
        <w:rPr>
          <w:color w:val="000000" w:themeColor="text1"/>
          <w:sz w:val="28"/>
          <w:szCs w:val="28"/>
        </w:rPr>
        <w:t>15</w:t>
      </w:r>
      <w:r>
        <w:rPr>
          <w:color w:val="000000" w:themeColor="text1"/>
          <w:sz w:val="28"/>
          <w:szCs w:val="28"/>
        </w:rPr>
        <w:t>-1</w:t>
      </w:r>
    </w:p>
    <w:p w:rsidR="00721E7F" w:rsidRDefault="00577E63">
      <w:pPr>
        <w:pStyle w:val="a6"/>
        <w:ind w:leftChars="100" w:left="210" w:firstLineChars="0" w:firstLine="0"/>
        <w:jc w:val="left"/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lastRenderedPageBreak/>
        <w:t>2</w:t>
      </w:r>
      <w:r>
        <w:rPr>
          <w:rFonts w:hint="eastAsia"/>
          <w:color w:val="000000" w:themeColor="text1"/>
          <w:sz w:val="28"/>
          <w:szCs w:val="28"/>
        </w:rPr>
        <w:t>，选择采购药品，并填写相应数量</w:t>
      </w:r>
      <w:r>
        <w:rPr>
          <w:rFonts w:hint="eastAsia"/>
          <w:color w:val="000000" w:themeColor="text1"/>
          <w:sz w:val="28"/>
          <w:szCs w:val="28"/>
        </w:rPr>
        <w:t xml:space="preserve"> </w:t>
      </w:r>
      <w:r>
        <w:rPr>
          <w:rFonts w:hint="eastAsia"/>
          <w:color w:val="000000" w:themeColor="text1"/>
          <w:sz w:val="28"/>
          <w:szCs w:val="28"/>
        </w:rPr>
        <w:t>如图</w:t>
      </w:r>
      <w:r w:rsidR="001830BF">
        <w:rPr>
          <w:color w:val="000000" w:themeColor="text1"/>
          <w:sz w:val="28"/>
          <w:szCs w:val="28"/>
        </w:rPr>
        <w:t>15</w:t>
      </w:r>
      <w:r>
        <w:rPr>
          <w:color w:val="000000" w:themeColor="text1"/>
          <w:sz w:val="28"/>
          <w:szCs w:val="28"/>
        </w:rPr>
        <w:t>-2</w:t>
      </w:r>
      <w:r>
        <w:rPr>
          <w:rFonts w:hint="eastAsia"/>
          <w:color w:val="000000" w:themeColor="text1"/>
          <w:sz w:val="28"/>
          <w:szCs w:val="28"/>
        </w:rPr>
        <w:t>所示。</w:t>
      </w:r>
    </w:p>
    <w:p w:rsidR="00721E7F" w:rsidRDefault="00577E63">
      <w:pPr>
        <w:pStyle w:val="a6"/>
        <w:ind w:leftChars="100" w:left="210" w:firstLineChars="0" w:firstLine="0"/>
        <w:jc w:val="left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6690" cy="2482850"/>
            <wp:effectExtent l="0" t="0" r="6350" b="1270"/>
            <wp:docPr id="6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E7F" w:rsidRDefault="00577E63">
      <w:pPr>
        <w:pStyle w:val="a6"/>
        <w:ind w:leftChars="100" w:left="210" w:firstLineChars="0" w:firstLine="0"/>
        <w:jc w:val="left"/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                          </w:t>
      </w:r>
      <w:r>
        <w:rPr>
          <w:rFonts w:hint="eastAsia"/>
          <w:color w:val="000000" w:themeColor="text1"/>
          <w:sz w:val="28"/>
          <w:szCs w:val="28"/>
        </w:rPr>
        <w:t>图</w:t>
      </w:r>
      <w:r w:rsidR="001830BF">
        <w:rPr>
          <w:color w:val="000000" w:themeColor="text1"/>
          <w:sz w:val="28"/>
          <w:szCs w:val="28"/>
        </w:rPr>
        <w:t>15</w:t>
      </w:r>
      <w:r>
        <w:rPr>
          <w:color w:val="000000" w:themeColor="text1"/>
          <w:sz w:val="28"/>
          <w:szCs w:val="28"/>
        </w:rPr>
        <w:t>-2</w:t>
      </w:r>
    </w:p>
    <w:p w:rsidR="00721E7F" w:rsidRDefault="00577E63">
      <w:pPr>
        <w:pStyle w:val="a6"/>
        <w:ind w:leftChars="100" w:left="210" w:firstLineChars="0" w:firstLine="0"/>
        <w:jc w:val="left"/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3</w:t>
      </w:r>
      <w:r>
        <w:rPr>
          <w:rFonts w:hint="eastAsia"/>
          <w:color w:val="000000" w:themeColor="text1"/>
          <w:sz w:val="28"/>
          <w:szCs w:val="28"/>
        </w:rPr>
        <w:t>，点击加入采购单，点击下一步，需要提交采购单，如图</w:t>
      </w:r>
      <w:r>
        <w:rPr>
          <w:rFonts w:hint="eastAsia"/>
          <w:color w:val="000000" w:themeColor="text1"/>
          <w:sz w:val="28"/>
          <w:szCs w:val="28"/>
        </w:rPr>
        <w:t>1</w:t>
      </w:r>
      <w:r w:rsidR="001830BF">
        <w:rPr>
          <w:color w:val="000000" w:themeColor="text1"/>
          <w:sz w:val="28"/>
          <w:szCs w:val="28"/>
        </w:rPr>
        <w:t>5</w:t>
      </w:r>
      <w:r>
        <w:rPr>
          <w:color w:val="000000" w:themeColor="text1"/>
          <w:sz w:val="28"/>
          <w:szCs w:val="28"/>
        </w:rPr>
        <w:t>-3</w:t>
      </w:r>
      <w:r>
        <w:rPr>
          <w:rFonts w:hint="eastAsia"/>
          <w:color w:val="000000" w:themeColor="text1"/>
          <w:sz w:val="28"/>
          <w:szCs w:val="28"/>
        </w:rPr>
        <w:t>所示。</w:t>
      </w:r>
    </w:p>
    <w:p w:rsidR="00721E7F" w:rsidRDefault="00577E63">
      <w:pPr>
        <w:pStyle w:val="a6"/>
        <w:ind w:leftChars="100" w:left="210" w:firstLineChars="0" w:firstLine="0"/>
        <w:jc w:val="left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6690" cy="2520950"/>
            <wp:effectExtent l="0" t="0" r="6350" b="8890"/>
            <wp:docPr id="6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E7F" w:rsidRDefault="00577E63">
      <w:pPr>
        <w:pStyle w:val="a6"/>
        <w:ind w:leftChars="100" w:left="210" w:firstLineChars="0" w:firstLine="0"/>
        <w:jc w:val="left"/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                         </w:t>
      </w:r>
      <w:r>
        <w:rPr>
          <w:rFonts w:hint="eastAsia"/>
          <w:color w:val="000000" w:themeColor="text1"/>
          <w:sz w:val="28"/>
          <w:szCs w:val="28"/>
        </w:rPr>
        <w:t>如图</w:t>
      </w:r>
      <w:r w:rsidR="001830BF">
        <w:rPr>
          <w:color w:val="000000" w:themeColor="text1"/>
          <w:sz w:val="28"/>
          <w:szCs w:val="28"/>
        </w:rPr>
        <w:t>15</w:t>
      </w:r>
      <w:r>
        <w:rPr>
          <w:color w:val="000000" w:themeColor="text1"/>
          <w:sz w:val="28"/>
          <w:szCs w:val="28"/>
        </w:rPr>
        <w:t>-3</w:t>
      </w:r>
    </w:p>
    <w:p w:rsidR="00B44B61" w:rsidRPr="004728F7" w:rsidRDefault="004728F7">
      <w:pPr>
        <w:pStyle w:val="a6"/>
        <w:ind w:leftChars="100" w:left="210" w:firstLineChars="0" w:firstLine="0"/>
        <w:jc w:val="left"/>
        <w:rPr>
          <w:color w:val="FF0000"/>
          <w:sz w:val="28"/>
          <w:szCs w:val="28"/>
        </w:rPr>
      </w:pPr>
      <w:r w:rsidRPr="004728F7">
        <w:rPr>
          <w:color w:val="FF0000"/>
          <w:sz w:val="28"/>
          <w:szCs w:val="28"/>
        </w:rPr>
        <w:t>说明</w:t>
      </w:r>
      <w:r w:rsidRPr="004728F7">
        <w:rPr>
          <w:rFonts w:hint="eastAsia"/>
          <w:color w:val="FF0000"/>
          <w:sz w:val="28"/>
          <w:szCs w:val="28"/>
        </w:rPr>
        <w:t>：</w:t>
      </w:r>
      <w:r w:rsidR="000A5776">
        <w:rPr>
          <w:rFonts w:hint="eastAsia"/>
          <w:color w:val="FF0000"/>
          <w:sz w:val="28"/>
          <w:szCs w:val="28"/>
        </w:rPr>
        <w:t>基层医院</w:t>
      </w:r>
      <w:r w:rsidR="00B44B61" w:rsidRPr="004728F7">
        <w:rPr>
          <w:color w:val="FF0000"/>
          <w:sz w:val="28"/>
          <w:szCs w:val="28"/>
        </w:rPr>
        <w:t>如有代采的需求单可点击添加代采需求单药品按钮</w:t>
      </w:r>
      <w:r w:rsidR="00B44B61" w:rsidRPr="004728F7">
        <w:rPr>
          <w:rFonts w:hint="eastAsia"/>
          <w:color w:val="FF0000"/>
          <w:sz w:val="28"/>
          <w:szCs w:val="28"/>
        </w:rPr>
        <w:t>，</w:t>
      </w:r>
      <w:r w:rsidR="00B44B61" w:rsidRPr="004728F7">
        <w:rPr>
          <w:color w:val="FF0000"/>
          <w:sz w:val="28"/>
          <w:szCs w:val="28"/>
        </w:rPr>
        <w:t>进入如下图所示页面</w:t>
      </w:r>
      <w:r w:rsidR="00B44B61" w:rsidRPr="004728F7">
        <w:rPr>
          <w:rFonts w:hint="eastAsia"/>
          <w:color w:val="FF0000"/>
          <w:sz w:val="28"/>
          <w:szCs w:val="28"/>
        </w:rPr>
        <w:t>，</w:t>
      </w:r>
      <w:r w:rsidR="00B44B61" w:rsidRPr="004728F7">
        <w:rPr>
          <w:color w:val="FF0000"/>
          <w:sz w:val="28"/>
          <w:szCs w:val="28"/>
        </w:rPr>
        <w:t>选择</w:t>
      </w:r>
      <w:r w:rsidR="00D14D0E" w:rsidRPr="004728F7">
        <w:rPr>
          <w:color w:val="FF0000"/>
          <w:sz w:val="28"/>
          <w:szCs w:val="28"/>
        </w:rPr>
        <w:t>需求单</w:t>
      </w:r>
      <w:r w:rsidR="00D14D0E" w:rsidRPr="004728F7">
        <w:rPr>
          <w:rFonts w:hint="eastAsia"/>
          <w:color w:val="FF0000"/>
          <w:sz w:val="28"/>
          <w:szCs w:val="28"/>
        </w:rPr>
        <w:t>，</w:t>
      </w:r>
      <w:r w:rsidR="00D14D0E" w:rsidRPr="004728F7">
        <w:rPr>
          <w:color w:val="FF0000"/>
          <w:sz w:val="28"/>
          <w:szCs w:val="28"/>
        </w:rPr>
        <w:t>点击添加至采购单按钮</w:t>
      </w:r>
      <w:r w:rsidR="005429D4" w:rsidRPr="004728F7">
        <w:rPr>
          <w:rFonts w:hint="eastAsia"/>
          <w:color w:val="FF0000"/>
          <w:sz w:val="28"/>
          <w:szCs w:val="28"/>
        </w:rPr>
        <w:t>，</w:t>
      </w:r>
      <w:r w:rsidR="005429D4" w:rsidRPr="004728F7">
        <w:rPr>
          <w:color w:val="FF0000"/>
          <w:sz w:val="28"/>
          <w:szCs w:val="28"/>
        </w:rPr>
        <w:t>代采药品即添加至采购单明细</w:t>
      </w:r>
      <w:r w:rsidR="005429D4" w:rsidRPr="004728F7">
        <w:rPr>
          <w:rFonts w:hint="eastAsia"/>
          <w:color w:val="FF0000"/>
          <w:sz w:val="28"/>
          <w:szCs w:val="28"/>
        </w:rPr>
        <w:t>，</w:t>
      </w:r>
      <w:r w:rsidR="005429D4" w:rsidRPr="004728F7">
        <w:rPr>
          <w:color w:val="FF0000"/>
          <w:sz w:val="28"/>
          <w:szCs w:val="28"/>
        </w:rPr>
        <w:t>再一起整单提交</w:t>
      </w:r>
      <w:r w:rsidR="005429D4" w:rsidRPr="004728F7">
        <w:rPr>
          <w:rFonts w:hint="eastAsia"/>
          <w:color w:val="FF0000"/>
          <w:sz w:val="28"/>
          <w:szCs w:val="28"/>
        </w:rPr>
        <w:t>。</w:t>
      </w:r>
    </w:p>
    <w:p w:rsidR="00B44B61" w:rsidRDefault="00B44B61">
      <w:pPr>
        <w:pStyle w:val="a6"/>
        <w:ind w:leftChars="100" w:left="210" w:firstLineChars="0" w:firstLine="0"/>
        <w:jc w:val="left"/>
        <w:rPr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4310" cy="3062230"/>
            <wp:effectExtent l="0" t="0" r="2540" b="5080"/>
            <wp:docPr id="24" name="图片 24" descr="C:\Users\ELIAN-FM-JSJ297\Documents\Tencent Files\1309554570\Image\C2C\I1%M([`Y70G@JTDOYKXDU(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IAN-FM-JSJ297\Documents\Tencent Files\1309554570\Image\C2C\I1%M([`Y70G@JTDOYKXDU(B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6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E7F" w:rsidRDefault="00577E63">
      <w:pPr>
        <w:pStyle w:val="a6"/>
        <w:ind w:leftChars="100" w:left="210" w:firstLineChars="0" w:firstLine="0"/>
        <w:jc w:val="left"/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4</w:t>
      </w:r>
      <w:r>
        <w:rPr>
          <w:rFonts w:hint="eastAsia"/>
          <w:color w:val="000000" w:themeColor="text1"/>
          <w:sz w:val="28"/>
          <w:szCs w:val="28"/>
        </w:rPr>
        <w:t>，点击提交采购单，否则建立采购单失效。</w:t>
      </w:r>
    </w:p>
    <w:p w:rsidR="00721E7F" w:rsidRDefault="00721E7F">
      <w:pPr>
        <w:pStyle w:val="a6"/>
        <w:ind w:leftChars="100" w:left="210" w:firstLineChars="0" w:firstLine="0"/>
        <w:jc w:val="left"/>
        <w:rPr>
          <w:sz w:val="28"/>
          <w:szCs w:val="28"/>
        </w:rPr>
      </w:pPr>
    </w:p>
    <w:p w:rsidR="00721E7F" w:rsidRDefault="00577E63">
      <w:pPr>
        <w:pStyle w:val="a6"/>
        <w:numPr>
          <w:ilvl w:val="0"/>
          <w:numId w:val="8"/>
        </w:numPr>
        <w:ind w:leftChars="100" w:left="63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采购单管理</w:t>
      </w:r>
    </w:p>
    <w:p w:rsidR="00721E7F" w:rsidRDefault="00577E63">
      <w:pPr>
        <w:pStyle w:val="a6"/>
        <w:ind w:leftChars="100" w:left="210" w:firstLineChars="0" w:firstLine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点击左侧</w:t>
      </w:r>
      <w:r>
        <w:rPr>
          <w:sz w:val="28"/>
          <w:szCs w:val="28"/>
        </w:rPr>
        <w:t>菜单【</w:t>
      </w:r>
      <w:r>
        <w:rPr>
          <w:rFonts w:hint="eastAsia"/>
          <w:b/>
          <w:bCs/>
          <w:sz w:val="28"/>
          <w:szCs w:val="28"/>
        </w:rPr>
        <w:t>采购</w:t>
      </w:r>
      <w:r>
        <w:rPr>
          <w:b/>
          <w:bCs/>
          <w:sz w:val="28"/>
          <w:szCs w:val="28"/>
        </w:rPr>
        <w:t>管理</w:t>
      </w:r>
      <w:r>
        <w:rPr>
          <w:b/>
          <w:bCs/>
          <w:sz w:val="28"/>
          <w:szCs w:val="28"/>
        </w:rPr>
        <w:t>-</w:t>
      </w:r>
      <w:r>
        <w:rPr>
          <w:rFonts w:hint="eastAsia"/>
          <w:b/>
          <w:bCs/>
          <w:sz w:val="28"/>
          <w:szCs w:val="28"/>
        </w:rPr>
        <w:t>采购单管理</w:t>
      </w:r>
      <w:r>
        <w:rPr>
          <w:sz w:val="28"/>
          <w:szCs w:val="28"/>
        </w:rPr>
        <w:t>】</w:t>
      </w:r>
      <w:r>
        <w:rPr>
          <w:rFonts w:hint="eastAsia"/>
          <w:sz w:val="28"/>
          <w:szCs w:val="28"/>
        </w:rPr>
        <w:t>进入采购单管理页面</w:t>
      </w:r>
      <w:r>
        <w:rPr>
          <w:sz w:val="28"/>
          <w:szCs w:val="28"/>
        </w:rPr>
        <w:t>，如图</w:t>
      </w:r>
      <w:r>
        <w:rPr>
          <w:rFonts w:hint="eastAsia"/>
          <w:sz w:val="28"/>
          <w:szCs w:val="28"/>
        </w:rPr>
        <w:t>（</w:t>
      </w:r>
      <w:r w:rsidR="00B86C35">
        <w:rPr>
          <w:sz w:val="28"/>
          <w:szCs w:val="28"/>
        </w:rPr>
        <w:t>16</w:t>
      </w:r>
      <w:r>
        <w:rPr>
          <w:rFonts w:hint="eastAsia"/>
          <w:sz w:val="28"/>
          <w:szCs w:val="28"/>
        </w:rPr>
        <w:t>），</w:t>
      </w:r>
      <w:r>
        <w:rPr>
          <w:sz w:val="28"/>
          <w:szCs w:val="28"/>
        </w:rPr>
        <w:t>可查询所有采购的订单信息</w:t>
      </w:r>
      <w:r>
        <w:rPr>
          <w:rFonts w:hint="eastAsia"/>
          <w:sz w:val="28"/>
          <w:szCs w:val="28"/>
        </w:rPr>
        <w:t>。未</w:t>
      </w:r>
      <w:r>
        <w:rPr>
          <w:sz w:val="28"/>
          <w:szCs w:val="28"/>
        </w:rPr>
        <w:t>提交的订单可继续修改提交</w:t>
      </w:r>
      <w:r>
        <w:rPr>
          <w:rFonts w:hint="eastAsia"/>
          <w:sz w:val="28"/>
          <w:szCs w:val="28"/>
        </w:rPr>
        <w:t>或者</w:t>
      </w:r>
      <w:r>
        <w:rPr>
          <w:sz w:val="28"/>
          <w:szCs w:val="28"/>
        </w:rPr>
        <w:t>删除。</w:t>
      </w:r>
      <w:r>
        <w:rPr>
          <w:rFonts w:hint="eastAsia"/>
          <w:sz w:val="28"/>
          <w:szCs w:val="28"/>
        </w:rPr>
        <w:t>已提交的订单可再次购买，点击再次购买可直接生成新的未提交的采购单。</w:t>
      </w:r>
      <w:r>
        <w:rPr>
          <w:rFonts w:hint="eastAsia"/>
          <w:color w:val="FF0000"/>
          <w:sz w:val="28"/>
          <w:szCs w:val="28"/>
        </w:rPr>
        <w:t>（如卫健委开启</w:t>
      </w:r>
      <w:r>
        <w:rPr>
          <w:rFonts w:hint="eastAsia"/>
          <w:b/>
          <w:bCs/>
          <w:color w:val="FF0000"/>
          <w:sz w:val="28"/>
          <w:szCs w:val="28"/>
        </w:rPr>
        <w:t>基层医院</w:t>
      </w:r>
      <w:r>
        <w:rPr>
          <w:rFonts w:hint="eastAsia"/>
          <w:color w:val="FF0000"/>
          <w:sz w:val="28"/>
          <w:szCs w:val="28"/>
        </w:rPr>
        <w:t>订单审核开关，则</w:t>
      </w:r>
      <w:r>
        <w:rPr>
          <w:rFonts w:hint="eastAsia"/>
          <w:b/>
          <w:bCs/>
          <w:color w:val="FF0000"/>
          <w:sz w:val="28"/>
          <w:szCs w:val="28"/>
        </w:rPr>
        <w:t>基层医院</w:t>
      </w:r>
      <w:r>
        <w:rPr>
          <w:rFonts w:hint="eastAsia"/>
          <w:color w:val="FF0000"/>
          <w:sz w:val="28"/>
          <w:szCs w:val="28"/>
        </w:rPr>
        <w:t>提交订单时，需卫健委进行审核）</w:t>
      </w:r>
    </w:p>
    <w:p w:rsidR="00721E7F" w:rsidRDefault="00577E63">
      <w:pPr>
        <w:ind w:leftChars="100" w:left="21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5266690" cy="2553970"/>
            <wp:effectExtent l="0" t="0" r="6350" b="6350"/>
            <wp:docPr id="6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E7F" w:rsidRDefault="00577E63">
      <w:pPr>
        <w:pStyle w:val="a6"/>
        <w:ind w:leftChars="100" w:left="210" w:firstLineChars="0" w:firstLine="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图（</w:t>
      </w:r>
      <w:r w:rsidR="00B86C35">
        <w:rPr>
          <w:sz w:val="28"/>
          <w:szCs w:val="28"/>
        </w:rPr>
        <w:t>16</w:t>
      </w:r>
      <w:r>
        <w:rPr>
          <w:rFonts w:hint="eastAsia"/>
          <w:sz w:val="28"/>
          <w:szCs w:val="28"/>
        </w:rPr>
        <w:t>）</w:t>
      </w:r>
    </w:p>
    <w:p w:rsidR="00721E7F" w:rsidRDefault="00577E63">
      <w:pPr>
        <w:pStyle w:val="a6"/>
        <w:numPr>
          <w:ilvl w:val="0"/>
          <w:numId w:val="8"/>
        </w:numPr>
        <w:ind w:leftChars="100" w:left="63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采购信息查看</w:t>
      </w:r>
    </w:p>
    <w:p w:rsidR="00721E7F" w:rsidRDefault="00577E63">
      <w:pPr>
        <w:pStyle w:val="a6"/>
        <w:ind w:leftChars="100" w:left="210" w:firstLineChars="0" w:firstLine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点击左侧</w:t>
      </w:r>
      <w:r>
        <w:rPr>
          <w:sz w:val="28"/>
          <w:szCs w:val="28"/>
        </w:rPr>
        <w:t>菜单【</w:t>
      </w:r>
      <w:r>
        <w:rPr>
          <w:rFonts w:hint="eastAsia"/>
          <w:b/>
          <w:bCs/>
          <w:sz w:val="28"/>
          <w:szCs w:val="28"/>
        </w:rPr>
        <w:t>采购</w:t>
      </w:r>
      <w:r>
        <w:rPr>
          <w:b/>
          <w:bCs/>
          <w:sz w:val="28"/>
          <w:szCs w:val="28"/>
        </w:rPr>
        <w:t>管理</w:t>
      </w:r>
      <w:r>
        <w:rPr>
          <w:b/>
          <w:bCs/>
          <w:sz w:val="28"/>
          <w:szCs w:val="28"/>
        </w:rPr>
        <w:t>-</w:t>
      </w:r>
      <w:r>
        <w:rPr>
          <w:rFonts w:hint="eastAsia"/>
          <w:b/>
          <w:bCs/>
          <w:sz w:val="28"/>
          <w:szCs w:val="28"/>
        </w:rPr>
        <w:t>采购信息查看</w:t>
      </w:r>
      <w:r>
        <w:rPr>
          <w:sz w:val="28"/>
          <w:szCs w:val="28"/>
        </w:rPr>
        <w:t>】</w:t>
      </w:r>
      <w:r>
        <w:rPr>
          <w:rFonts w:hint="eastAsia"/>
          <w:sz w:val="28"/>
          <w:szCs w:val="28"/>
        </w:rPr>
        <w:t>进入采购明细</w:t>
      </w:r>
      <w:r>
        <w:rPr>
          <w:sz w:val="28"/>
          <w:szCs w:val="28"/>
        </w:rPr>
        <w:t>列表</w:t>
      </w:r>
      <w:r>
        <w:rPr>
          <w:rFonts w:hint="eastAsia"/>
          <w:sz w:val="28"/>
          <w:szCs w:val="28"/>
        </w:rPr>
        <w:t>页面</w:t>
      </w:r>
      <w:r>
        <w:rPr>
          <w:sz w:val="28"/>
          <w:szCs w:val="28"/>
        </w:rPr>
        <w:t>，如图</w:t>
      </w: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 w:rsidR="00B86C35">
        <w:rPr>
          <w:sz w:val="28"/>
          <w:szCs w:val="28"/>
        </w:rPr>
        <w:t>7</w:t>
      </w:r>
      <w:r>
        <w:rPr>
          <w:rFonts w:hint="eastAsia"/>
          <w:sz w:val="28"/>
          <w:szCs w:val="28"/>
        </w:rPr>
        <w:t>），</w:t>
      </w:r>
      <w:r>
        <w:rPr>
          <w:sz w:val="28"/>
          <w:szCs w:val="28"/>
        </w:rPr>
        <w:t>可查询所有</w:t>
      </w:r>
      <w:r>
        <w:rPr>
          <w:rFonts w:hint="eastAsia"/>
          <w:sz w:val="28"/>
          <w:szCs w:val="28"/>
        </w:rPr>
        <w:t>状态下</w:t>
      </w:r>
      <w:r>
        <w:rPr>
          <w:sz w:val="28"/>
          <w:szCs w:val="28"/>
        </w:rPr>
        <w:t>的采购的订单</w:t>
      </w:r>
      <w:r>
        <w:rPr>
          <w:rFonts w:hint="eastAsia"/>
          <w:sz w:val="28"/>
          <w:szCs w:val="28"/>
        </w:rPr>
        <w:t>明细</w:t>
      </w:r>
      <w:r>
        <w:rPr>
          <w:sz w:val="28"/>
          <w:szCs w:val="28"/>
        </w:rPr>
        <w:t>信息</w:t>
      </w:r>
      <w:r>
        <w:rPr>
          <w:rFonts w:hint="eastAsia"/>
          <w:sz w:val="28"/>
          <w:szCs w:val="28"/>
        </w:rPr>
        <w:t>。规定不选择采购单明细状态不显示数据。</w:t>
      </w:r>
    </w:p>
    <w:p w:rsidR="00721E7F" w:rsidRDefault="00577E63">
      <w:pPr>
        <w:pStyle w:val="a6"/>
        <w:ind w:leftChars="100" w:left="210" w:firstLineChars="0" w:firstLine="0"/>
        <w:jc w:val="left"/>
      </w:pPr>
      <w:r>
        <w:rPr>
          <w:noProof/>
        </w:rPr>
        <w:drawing>
          <wp:inline distT="0" distB="0" distL="114300" distR="114300">
            <wp:extent cx="5266690" cy="2575560"/>
            <wp:effectExtent l="0" t="0" r="6350" b="0"/>
            <wp:docPr id="7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E7F" w:rsidRDefault="00577E63">
      <w:pPr>
        <w:pStyle w:val="a6"/>
        <w:ind w:leftChars="100" w:left="210" w:firstLineChars="1100" w:firstLine="3080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 w:rsidR="00B86C35">
        <w:rPr>
          <w:sz w:val="28"/>
          <w:szCs w:val="28"/>
        </w:rPr>
        <w:t>7</w:t>
      </w:r>
      <w:r>
        <w:rPr>
          <w:rFonts w:hint="eastAsia"/>
          <w:sz w:val="28"/>
          <w:szCs w:val="28"/>
        </w:rPr>
        <w:t>）</w:t>
      </w:r>
    </w:p>
    <w:p w:rsidR="00721E7F" w:rsidRDefault="00577E63">
      <w:pPr>
        <w:pStyle w:val="a6"/>
        <w:numPr>
          <w:ilvl w:val="0"/>
          <w:numId w:val="8"/>
        </w:numPr>
        <w:ind w:leftChars="100" w:left="63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采购药品汇总</w:t>
      </w:r>
    </w:p>
    <w:p w:rsidR="00721E7F" w:rsidRDefault="00577E63">
      <w:pPr>
        <w:pStyle w:val="a6"/>
        <w:ind w:leftChars="100" w:left="490" w:hangingChars="100" w:hanging="28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点击左侧</w:t>
      </w:r>
      <w:r>
        <w:rPr>
          <w:sz w:val="28"/>
          <w:szCs w:val="28"/>
        </w:rPr>
        <w:t>菜单【</w:t>
      </w:r>
      <w:r>
        <w:rPr>
          <w:rFonts w:hint="eastAsia"/>
          <w:b/>
          <w:bCs/>
          <w:sz w:val="28"/>
          <w:szCs w:val="28"/>
        </w:rPr>
        <w:t>采购</w:t>
      </w:r>
      <w:r>
        <w:rPr>
          <w:b/>
          <w:bCs/>
          <w:sz w:val="28"/>
          <w:szCs w:val="28"/>
        </w:rPr>
        <w:t>管理</w:t>
      </w:r>
      <w:r>
        <w:rPr>
          <w:b/>
          <w:bCs/>
          <w:sz w:val="28"/>
          <w:szCs w:val="28"/>
        </w:rPr>
        <w:t>-</w:t>
      </w:r>
      <w:r>
        <w:rPr>
          <w:rFonts w:hint="eastAsia"/>
          <w:b/>
          <w:bCs/>
          <w:sz w:val="28"/>
          <w:szCs w:val="28"/>
        </w:rPr>
        <w:t>采购药品汇总</w:t>
      </w:r>
      <w:r>
        <w:rPr>
          <w:sz w:val="28"/>
          <w:szCs w:val="28"/>
        </w:rPr>
        <w:t>】</w:t>
      </w:r>
      <w:r>
        <w:rPr>
          <w:rFonts w:hint="eastAsia"/>
          <w:sz w:val="28"/>
          <w:szCs w:val="28"/>
        </w:rPr>
        <w:t>进入采购药品汇总</w:t>
      </w:r>
      <w:r>
        <w:rPr>
          <w:sz w:val="28"/>
          <w:szCs w:val="28"/>
        </w:rPr>
        <w:t>列表</w:t>
      </w:r>
      <w:r>
        <w:rPr>
          <w:rFonts w:hint="eastAsia"/>
          <w:sz w:val="28"/>
          <w:szCs w:val="28"/>
        </w:rPr>
        <w:t>页面</w:t>
      </w:r>
      <w:r>
        <w:rPr>
          <w:sz w:val="28"/>
          <w:szCs w:val="28"/>
        </w:rPr>
        <w:t>，如图</w:t>
      </w:r>
      <w:r>
        <w:rPr>
          <w:rFonts w:hint="eastAsia"/>
          <w:sz w:val="28"/>
          <w:szCs w:val="28"/>
        </w:rPr>
        <w:t>展示药品汇总采购信息以及汇总统计。</w:t>
      </w:r>
    </w:p>
    <w:p w:rsidR="00721E7F" w:rsidRDefault="00577E63">
      <w:pPr>
        <w:ind w:left="100" w:firstLineChars="100" w:firstLine="21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5266690" cy="2556510"/>
            <wp:effectExtent l="0" t="0" r="6350" b="3810"/>
            <wp:docPr id="7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E7F" w:rsidRDefault="00577E63">
      <w:pPr>
        <w:ind w:left="100" w:firstLineChars="100" w:firstLine="210"/>
        <w:rPr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73040" cy="2577465"/>
            <wp:effectExtent l="0" t="0" r="0" b="13335"/>
            <wp:docPr id="7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2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E7F" w:rsidRDefault="00577E63">
      <w:pPr>
        <w:pStyle w:val="a6"/>
        <w:numPr>
          <w:ilvl w:val="0"/>
          <w:numId w:val="8"/>
        </w:numPr>
        <w:ind w:leftChars="100" w:left="630" w:firstLineChars="0"/>
        <w:jc w:val="left"/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代采需求单管理（此菜单只有基层医疗机构有，二级医疗机构没有此菜单）</w:t>
      </w:r>
    </w:p>
    <w:p w:rsidR="00721E7F" w:rsidRDefault="00577E63">
      <w:pPr>
        <w:pStyle w:val="a6"/>
        <w:ind w:left="630" w:firstLineChars="0" w:firstLine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点击左侧</w:t>
      </w:r>
      <w:r>
        <w:rPr>
          <w:sz w:val="28"/>
          <w:szCs w:val="28"/>
        </w:rPr>
        <w:t>菜单【</w:t>
      </w:r>
      <w:r>
        <w:rPr>
          <w:rFonts w:hint="eastAsia"/>
          <w:b/>
          <w:bCs/>
          <w:sz w:val="28"/>
          <w:szCs w:val="28"/>
        </w:rPr>
        <w:t>采购</w:t>
      </w:r>
      <w:r>
        <w:rPr>
          <w:b/>
          <w:bCs/>
          <w:sz w:val="28"/>
          <w:szCs w:val="28"/>
        </w:rPr>
        <w:t>管理</w:t>
      </w:r>
      <w:r>
        <w:rPr>
          <w:b/>
          <w:bCs/>
          <w:sz w:val="28"/>
          <w:szCs w:val="28"/>
        </w:rPr>
        <w:t>-</w:t>
      </w:r>
      <w:r>
        <w:rPr>
          <w:rFonts w:hint="eastAsia"/>
          <w:b/>
          <w:bCs/>
          <w:sz w:val="28"/>
          <w:szCs w:val="28"/>
        </w:rPr>
        <w:t>代采卫生室需求单管理</w:t>
      </w:r>
      <w:r>
        <w:rPr>
          <w:sz w:val="28"/>
          <w:szCs w:val="28"/>
        </w:rPr>
        <w:t>】</w:t>
      </w:r>
      <w:r>
        <w:rPr>
          <w:rFonts w:hint="eastAsia"/>
          <w:sz w:val="28"/>
          <w:szCs w:val="28"/>
        </w:rPr>
        <w:t>进入代采需求单管理页面。代采需求单</w:t>
      </w:r>
      <w:r>
        <w:rPr>
          <w:sz w:val="28"/>
          <w:szCs w:val="28"/>
        </w:rPr>
        <w:t>管理主要</w:t>
      </w:r>
      <w:r>
        <w:rPr>
          <w:rFonts w:hint="eastAsia"/>
          <w:sz w:val="28"/>
          <w:szCs w:val="28"/>
        </w:rPr>
        <w:t>是查看基层医院下属卫生室提交的需求单，以及审核管理。该页面展示下属卫生室提交的需求单，可进行拒绝代采或整单打回操作</w:t>
      </w:r>
      <w:r>
        <w:rPr>
          <w:sz w:val="28"/>
          <w:szCs w:val="28"/>
        </w:rPr>
        <w:t>，如图</w:t>
      </w:r>
      <w:r>
        <w:rPr>
          <w:rFonts w:hint="eastAsia"/>
          <w:sz w:val="28"/>
          <w:szCs w:val="28"/>
        </w:rPr>
        <w:t>（</w:t>
      </w:r>
      <w:r w:rsidR="00CD730C">
        <w:rPr>
          <w:sz w:val="28"/>
          <w:szCs w:val="28"/>
        </w:rPr>
        <w:t>1</w:t>
      </w:r>
      <w:r w:rsidR="00B86C35">
        <w:rPr>
          <w:sz w:val="28"/>
          <w:szCs w:val="28"/>
        </w:rPr>
        <w:t>8</w:t>
      </w:r>
      <w:r>
        <w:rPr>
          <w:rFonts w:hint="eastAsia"/>
          <w:sz w:val="28"/>
          <w:szCs w:val="28"/>
        </w:rPr>
        <w:t>）所示：</w:t>
      </w:r>
    </w:p>
    <w:p w:rsidR="00721E7F" w:rsidRDefault="00577E63">
      <w:pPr>
        <w:ind w:leftChars="100" w:left="21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5266690" cy="2556510"/>
            <wp:effectExtent l="0" t="0" r="6350" b="3810"/>
            <wp:docPr id="7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2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E7F" w:rsidRDefault="00577E63">
      <w:pPr>
        <w:pStyle w:val="a6"/>
        <w:ind w:leftChars="100" w:left="210" w:firstLineChars="1200" w:firstLine="3360"/>
        <w:rPr>
          <w:sz w:val="28"/>
          <w:szCs w:val="28"/>
        </w:rPr>
      </w:pPr>
      <w:r>
        <w:rPr>
          <w:rFonts w:hint="eastAsia"/>
          <w:sz w:val="28"/>
          <w:szCs w:val="28"/>
        </w:rPr>
        <w:t>图（</w:t>
      </w:r>
      <w:r w:rsidR="00CD730C">
        <w:rPr>
          <w:sz w:val="28"/>
          <w:szCs w:val="28"/>
        </w:rPr>
        <w:t>1</w:t>
      </w:r>
      <w:r w:rsidR="00B86C35">
        <w:rPr>
          <w:sz w:val="28"/>
          <w:szCs w:val="28"/>
        </w:rPr>
        <w:t>8</w:t>
      </w:r>
      <w:r>
        <w:rPr>
          <w:rFonts w:hint="eastAsia"/>
          <w:sz w:val="28"/>
          <w:szCs w:val="28"/>
        </w:rPr>
        <w:t>）</w:t>
      </w:r>
    </w:p>
    <w:p w:rsidR="00721E7F" w:rsidRDefault="00577E63">
      <w:pPr>
        <w:pStyle w:val="2"/>
      </w:pPr>
      <w:r>
        <w:rPr>
          <w:rFonts w:hint="eastAsia"/>
        </w:rPr>
        <w:t>入库</w:t>
      </w:r>
      <w:r>
        <w:t>管理</w:t>
      </w:r>
    </w:p>
    <w:p w:rsidR="00721E7F" w:rsidRDefault="00577E63">
      <w:pPr>
        <w:pStyle w:val="a6"/>
        <w:numPr>
          <w:ilvl w:val="0"/>
          <w:numId w:val="9"/>
        </w:numPr>
        <w:ind w:leftChars="100" w:left="93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系统功能说明</w:t>
      </w:r>
    </w:p>
    <w:p w:rsidR="00721E7F" w:rsidRDefault="00577E63">
      <w:pPr>
        <w:pStyle w:val="a6"/>
        <w:ind w:leftChars="100" w:left="210" w:firstLineChars="0" w:firstLine="0"/>
        <w:jc w:val="left"/>
        <w:rPr>
          <w:sz w:val="28"/>
          <w:szCs w:val="28"/>
        </w:rPr>
      </w:pPr>
      <w:r>
        <w:rPr>
          <w:sz w:val="28"/>
          <w:szCs w:val="28"/>
        </w:rPr>
        <w:t>配送企业配送后，医疗机构</w:t>
      </w:r>
      <w:r>
        <w:rPr>
          <w:rFonts w:hint="eastAsia"/>
          <w:sz w:val="28"/>
          <w:szCs w:val="28"/>
        </w:rPr>
        <w:t>需</w:t>
      </w:r>
      <w:r>
        <w:rPr>
          <w:sz w:val="28"/>
          <w:szCs w:val="28"/>
        </w:rPr>
        <w:t>对配送</w:t>
      </w:r>
      <w:r>
        <w:rPr>
          <w:rFonts w:hint="eastAsia"/>
          <w:sz w:val="28"/>
          <w:szCs w:val="28"/>
        </w:rPr>
        <w:t>产品验收入库。</w:t>
      </w:r>
    </w:p>
    <w:p w:rsidR="00721E7F" w:rsidRDefault="00577E63">
      <w:pPr>
        <w:pStyle w:val="a6"/>
        <w:numPr>
          <w:ilvl w:val="0"/>
          <w:numId w:val="9"/>
        </w:numPr>
        <w:ind w:leftChars="100" w:left="93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系统操作说明</w:t>
      </w:r>
    </w:p>
    <w:p w:rsidR="00721E7F" w:rsidRDefault="00577E63">
      <w:pPr>
        <w:pStyle w:val="a6"/>
        <w:numPr>
          <w:ilvl w:val="0"/>
          <w:numId w:val="4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验收入库</w:t>
      </w:r>
    </w:p>
    <w:p w:rsidR="00721E7F" w:rsidRDefault="00577E63">
      <w:pPr>
        <w:ind w:leftChars="100" w:left="21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点击左侧</w:t>
      </w:r>
      <w:r>
        <w:rPr>
          <w:sz w:val="28"/>
          <w:szCs w:val="28"/>
        </w:rPr>
        <w:t>菜单【</w:t>
      </w:r>
      <w:r>
        <w:rPr>
          <w:rFonts w:hint="eastAsia"/>
          <w:b/>
          <w:bCs/>
          <w:sz w:val="28"/>
          <w:szCs w:val="28"/>
        </w:rPr>
        <w:t>入库</w:t>
      </w:r>
      <w:r>
        <w:rPr>
          <w:b/>
          <w:bCs/>
          <w:sz w:val="28"/>
          <w:szCs w:val="28"/>
        </w:rPr>
        <w:t>管理</w:t>
      </w:r>
      <w:r>
        <w:rPr>
          <w:b/>
          <w:bCs/>
          <w:sz w:val="28"/>
          <w:szCs w:val="28"/>
        </w:rPr>
        <w:t>-</w:t>
      </w:r>
      <w:r>
        <w:rPr>
          <w:rFonts w:hint="eastAsia"/>
          <w:b/>
          <w:bCs/>
          <w:sz w:val="28"/>
          <w:szCs w:val="28"/>
        </w:rPr>
        <w:t>验收入库</w:t>
      </w:r>
      <w:r>
        <w:rPr>
          <w:sz w:val="28"/>
          <w:szCs w:val="28"/>
        </w:rPr>
        <w:t>】</w:t>
      </w:r>
      <w:r>
        <w:rPr>
          <w:rFonts w:hint="eastAsia"/>
          <w:sz w:val="28"/>
          <w:szCs w:val="28"/>
        </w:rPr>
        <w:t>进入入库页面</w:t>
      </w:r>
      <w:r>
        <w:rPr>
          <w:sz w:val="28"/>
          <w:szCs w:val="28"/>
        </w:rPr>
        <w:t>，如图</w:t>
      </w:r>
      <w:r>
        <w:rPr>
          <w:rFonts w:hint="eastAsia"/>
          <w:sz w:val="28"/>
          <w:szCs w:val="28"/>
        </w:rPr>
        <w:t>（</w:t>
      </w:r>
      <w:r w:rsidR="00CD730C">
        <w:rPr>
          <w:sz w:val="28"/>
          <w:szCs w:val="28"/>
        </w:rPr>
        <w:t>1</w:t>
      </w:r>
      <w:r w:rsidR="00B86C35">
        <w:rPr>
          <w:sz w:val="28"/>
          <w:szCs w:val="28"/>
        </w:rPr>
        <w:t>9</w:t>
      </w:r>
      <w:r>
        <w:rPr>
          <w:rFonts w:hint="eastAsia"/>
          <w:sz w:val="28"/>
          <w:szCs w:val="28"/>
        </w:rPr>
        <w:t>），勾选后</w:t>
      </w:r>
      <w:r>
        <w:rPr>
          <w:sz w:val="28"/>
          <w:szCs w:val="28"/>
        </w:rPr>
        <w:t>点击</w:t>
      </w:r>
      <w:r>
        <w:rPr>
          <w:rFonts w:hint="eastAsia"/>
          <w:sz w:val="28"/>
          <w:szCs w:val="28"/>
        </w:rPr>
        <w:t>【确认入库</w:t>
      </w:r>
      <w:r>
        <w:rPr>
          <w:sz w:val="28"/>
          <w:szCs w:val="28"/>
        </w:rPr>
        <w:t>】按钮即可。</w:t>
      </w:r>
    </w:p>
    <w:p w:rsidR="00721E7F" w:rsidRDefault="00577E63">
      <w:pPr>
        <w:ind w:leftChars="100" w:left="210"/>
        <w:jc w:val="left"/>
        <w:rPr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6690" cy="2562225"/>
            <wp:effectExtent l="0" t="0" r="6350" b="13335"/>
            <wp:docPr id="7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2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E7F" w:rsidRDefault="00577E63">
      <w:pPr>
        <w:pStyle w:val="a6"/>
        <w:ind w:leftChars="100" w:left="210" w:firstLineChars="0" w:firstLine="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图</w:t>
      </w:r>
      <w:r>
        <w:rPr>
          <w:sz w:val="28"/>
          <w:szCs w:val="28"/>
        </w:rPr>
        <w:t>（</w:t>
      </w:r>
      <w:r w:rsidR="00CD730C">
        <w:rPr>
          <w:sz w:val="28"/>
          <w:szCs w:val="28"/>
        </w:rPr>
        <w:t>1</w:t>
      </w:r>
      <w:r w:rsidR="00B86C35">
        <w:rPr>
          <w:sz w:val="28"/>
          <w:szCs w:val="28"/>
        </w:rPr>
        <w:t>9</w:t>
      </w:r>
      <w:r>
        <w:rPr>
          <w:rFonts w:hint="eastAsia"/>
          <w:sz w:val="28"/>
          <w:szCs w:val="28"/>
        </w:rPr>
        <w:t>）</w:t>
      </w:r>
    </w:p>
    <w:p w:rsidR="00721E7F" w:rsidRDefault="00577E63">
      <w:pPr>
        <w:pStyle w:val="a6"/>
        <w:ind w:leftChars="100" w:left="210" w:firstLineChars="0" w:firstLine="0"/>
        <w:jc w:val="left"/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注意</w:t>
      </w:r>
      <w:r>
        <w:rPr>
          <w:color w:val="FF0000"/>
          <w:sz w:val="28"/>
          <w:szCs w:val="28"/>
        </w:rPr>
        <w:t>：如收货时，货物不对</w:t>
      </w:r>
      <w:r>
        <w:rPr>
          <w:rFonts w:hint="eastAsia"/>
          <w:color w:val="FF0000"/>
          <w:sz w:val="28"/>
          <w:szCs w:val="28"/>
        </w:rPr>
        <w:t>或</w:t>
      </w:r>
      <w:r>
        <w:rPr>
          <w:color w:val="FF0000"/>
          <w:sz w:val="28"/>
          <w:szCs w:val="28"/>
        </w:rPr>
        <w:t>货物损毁等</w:t>
      </w:r>
      <w:r>
        <w:rPr>
          <w:rFonts w:hint="eastAsia"/>
          <w:color w:val="FF0000"/>
          <w:sz w:val="28"/>
          <w:szCs w:val="28"/>
        </w:rPr>
        <w:t>情况</w:t>
      </w:r>
      <w:r>
        <w:rPr>
          <w:color w:val="FF0000"/>
          <w:sz w:val="28"/>
          <w:szCs w:val="28"/>
        </w:rPr>
        <w:t>，可选择拒收，</w:t>
      </w:r>
      <w:r>
        <w:rPr>
          <w:rFonts w:hint="eastAsia"/>
          <w:color w:val="FF0000"/>
          <w:sz w:val="28"/>
          <w:szCs w:val="28"/>
        </w:rPr>
        <w:t>勾选配送</w:t>
      </w:r>
      <w:r>
        <w:rPr>
          <w:color w:val="FF0000"/>
          <w:sz w:val="28"/>
          <w:szCs w:val="28"/>
        </w:rPr>
        <w:t>明细，点击【</w:t>
      </w:r>
      <w:r>
        <w:rPr>
          <w:rFonts w:hint="eastAsia"/>
          <w:color w:val="FF0000"/>
          <w:sz w:val="28"/>
          <w:szCs w:val="28"/>
        </w:rPr>
        <w:t>拒绝入库</w:t>
      </w:r>
      <w:r>
        <w:rPr>
          <w:color w:val="FF0000"/>
          <w:sz w:val="28"/>
          <w:szCs w:val="28"/>
        </w:rPr>
        <w:t>】按钮即可。</w:t>
      </w:r>
    </w:p>
    <w:p w:rsidR="00721E7F" w:rsidRDefault="00577E63">
      <w:pPr>
        <w:jc w:val="left"/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 xml:space="preserve"> </w:t>
      </w:r>
    </w:p>
    <w:p w:rsidR="00721E7F" w:rsidRDefault="00577E63">
      <w:pPr>
        <w:pStyle w:val="a6"/>
        <w:numPr>
          <w:ilvl w:val="0"/>
          <w:numId w:val="4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入库药品查看</w:t>
      </w:r>
    </w:p>
    <w:p w:rsidR="00721E7F" w:rsidRDefault="00577E63">
      <w:pPr>
        <w:ind w:leftChars="100" w:left="21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点击左侧</w:t>
      </w:r>
      <w:r>
        <w:rPr>
          <w:sz w:val="28"/>
          <w:szCs w:val="28"/>
        </w:rPr>
        <w:t>菜单【</w:t>
      </w:r>
      <w:r>
        <w:rPr>
          <w:rFonts w:hint="eastAsia"/>
          <w:b/>
          <w:bCs/>
          <w:sz w:val="28"/>
          <w:szCs w:val="28"/>
        </w:rPr>
        <w:t>入库管理</w:t>
      </w:r>
      <w:r>
        <w:rPr>
          <w:b/>
          <w:bCs/>
          <w:sz w:val="28"/>
          <w:szCs w:val="28"/>
        </w:rPr>
        <w:t>-</w:t>
      </w:r>
      <w:r>
        <w:rPr>
          <w:rFonts w:hint="eastAsia"/>
          <w:b/>
          <w:bCs/>
          <w:sz w:val="28"/>
          <w:szCs w:val="28"/>
        </w:rPr>
        <w:t>入库药品查看</w:t>
      </w:r>
      <w:r>
        <w:rPr>
          <w:sz w:val="28"/>
          <w:szCs w:val="28"/>
        </w:rPr>
        <w:t>】</w:t>
      </w:r>
      <w:r>
        <w:rPr>
          <w:rFonts w:hint="eastAsia"/>
          <w:sz w:val="28"/>
          <w:szCs w:val="28"/>
        </w:rPr>
        <w:t>进入入库药品查看</w:t>
      </w:r>
      <w:r>
        <w:rPr>
          <w:sz w:val="28"/>
          <w:szCs w:val="28"/>
        </w:rPr>
        <w:t>页面，可查看系统所有的收货记录，</w:t>
      </w:r>
      <w:r>
        <w:rPr>
          <w:rFonts w:hint="eastAsia"/>
          <w:sz w:val="28"/>
          <w:szCs w:val="28"/>
        </w:rPr>
        <w:t>如</w:t>
      </w:r>
      <w:r>
        <w:rPr>
          <w:sz w:val="28"/>
          <w:szCs w:val="28"/>
        </w:rPr>
        <w:t>图（</w:t>
      </w:r>
      <w:r w:rsidR="00864D89">
        <w:rPr>
          <w:sz w:val="28"/>
          <w:szCs w:val="28"/>
        </w:rPr>
        <w:t>20</w:t>
      </w:r>
      <w:r>
        <w:rPr>
          <w:rFonts w:hint="eastAsia"/>
          <w:sz w:val="28"/>
          <w:szCs w:val="28"/>
        </w:rPr>
        <w:t>）。</w:t>
      </w:r>
    </w:p>
    <w:p w:rsidR="00721E7F" w:rsidRDefault="00577E63">
      <w:pPr>
        <w:ind w:leftChars="100" w:left="210"/>
        <w:jc w:val="left"/>
        <w:rPr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6690" cy="2575560"/>
            <wp:effectExtent l="0" t="0" r="6350" b="0"/>
            <wp:docPr id="7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2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E7F" w:rsidRDefault="00577E63">
      <w:pPr>
        <w:ind w:leftChars="100" w:left="210"/>
        <w:jc w:val="center"/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图</w:t>
      </w:r>
      <w:r>
        <w:rPr>
          <w:color w:val="000000" w:themeColor="text1"/>
          <w:sz w:val="28"/>
          <w:szCs w:val="28"/>
        </w:rPr>
        <w:t>（</w:t>
      </w:r>
      <w:r w:rsidR="00864D89">
        <w:rPr>
          <w:color w:val="000000" w:themeColor="text1"/>
          <w:sz w:val="28"/>
          <w:szCs w:val="28"/>
        </w:rPr>
        <w:t>20</w:t>
      </w:r>
      <w:r>
        <w:rPr>
          <w:rFonts w:hint="eastAsia"/>
          <w:color w:val="000000" w:themeColor="text1"/>
          <w:sz w:val="28"/>
          <w:szCs w:val="28"/>
        </w:rPr>
        <w:t>）</w:t>
      </w:r>
    </w:p>
    <w:p w:rsidR="00721E7F" w:rsidRDefault="00577E63">
      <w:pPr>
        <w:pStyle w:val="2"/>
      </w:pPr>
      <w:r>
        <w:rPr>
          <w:rFonts w:hint="eastAsia"/>
        </w:rPr>
        <w:t>退货</w:t>
      </w:r>
      <w:r>
        <w:t>管理</w:t>
      </w:r>
    </w:p>
    <w:p w:rsidR="00721E7F" w:rsidRDefault="00577E63">
      <w:pPr>
        <w:pStyle w:val="a6"/>
        <w:numPr>
          <w:ilvl w:val="0"/>
          <w:numId w:val="10"/>
        </w:numPr>
        <w:ind w:leftChars="100" w:left="93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系统功能说明</w:t>
      </w:r>
    </w:p>
    <w:p w:rsidR="00721E7F" w:rsidRDefault="00577E63">
      <w:pPr>
        <w:pStyle w:val="a6"/>
        <w:ind w:leftChars="100" w:left="210" w:firstLineChars="0" w:firstLine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产品入库</w:t>
      </w:r>
      <w:r>
        <w:rPr>
          <w:sz w:val="28"/>
          <w:szCs w:val="28"/>
        </w:rPr>
        <w:t>后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如发现货物损坏或其他需要退货的情况，可使用</w:t>
      </w:r>
      <w:r>
        <w:rPr>
          <w:rFonts w:hint="eastAsia"/>
          <w:sz w:val="28"/>
          <w:szCs w:val="28"/>
        </w:rPr>
        <w:t>退货</w:t>
      </w:r>
      <w:r>
        <w:rPr>
          <w:sz w:val="28"/>
          <w:szCs w:val="28"/>
        </w:rPr>
        <w:t>功能完成退货。</w:t>
      </w:r>
    </w:p>
    <w:p w:rsidR="00721E7F" w:rsidRDefault="00577E63">
      <w:pPr>
        <w:pStyle w:val="a6"/>
        <w:numPr>
          <w:ilvl w:val="0"/>
          <w:numId w:val="10"/>
        </w:numPr>
        <w:ind w:leftChars="100" w:left="93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系统操作说明</w:t>
      </w:r>
    </w:p>
    <w:p w:rsidR="00721E7F" w:rsidRDefault="00577E63">
      <w:pPr>
        <w:pStyle w:val="a6"/>
        <w:numPr>
          <w:ilvl w:val="0"/>
          <w:numId w:val="4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新建退货单</w:t>
      </w:r>
    </w:p>
    <w:p w:rsidR="00721E7F" w:rsidRDefault="00577E63">
      <w:pPr>
        <w:ind w:left="21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点击左侧</w:t>
      </w:r>
      <w:r>
        <w:rPr>
          <w:sz w:val="28"/>
          <w:szCs w:val="28"/>
        </w:rPr>
        <w:t>菜单【</w:t>
      </w:r>
      <w:r>
        <w:rPr>
          <w:rFonts w:hint="eastAsia"/>
          <w:b/>
          <w:bCs/>
          <w:sz w:val="28"/>
          <w:szCs w:val="28"/>
        </w:rPr>
        <w:t>退货</w:t>
      </w:r>
      <w:r>
        <w:rPr>
          <w:b/>
          <w:bCs/>
          <w:sz w:val="28"/>
          <w:szCs w:val="28"/>
        </w:rPr>
        <w:t>管理</w:t>
      </w:r>
      <w:r>
        <w:rPr>
          <w:b/>
          <w:bCs/>
          <w:sz w:val="28"/>
          <w:szCs w:val="28"/>
        </w:rPr>
        <w:t>-</w:t>
      </w:r>
      <w:r>
        <w:rPr>
          <w:rFonts w:hint="eastAsia"/>
          <w:b/>
          <w:bCs/>
          <w:sz w:val="28"/>
          <w:szCs w:val="28"/>
        </w:rPr>
        <w:t>新建退货单</w:t>
      </w:r>
      <w:r>
        <w:rPr>
          <w:sz w:val="28"/>
          <w:szCs w:val="28"/>
        </w:rPr>
        <w:t>】</w:t>
      </w:r>
      <w:r>
        <w:rPr>
          <w:rFonts w:hint="eastAsia"/>
          <w:sz w:val="28"/>
          <w:szCs w:val="28"/>
        </w:rPr>
        <w:t>进入退货</w:t>
      </w:r>
      <w:r>
        <w:rPr>
          <w:sz w:val="28"/>
          <w:szCs w:val="28"/>
        </w:rPr>
        <w:t>页面</w:t>
      </w:r>
      <w:r>
        <w:rPr>
          <w:rFonts w:hint="eastAsia"/>
          <w:sz w:val="28"/>
          <w:szCs w:val="28"/>
        </w:rPr>
        <w:t>。</w:t>
      </w:r>
    </w:p>
    <w:p w:rsidR="00721E7F" w:rsidRDefault="00577E63">
      <w:pPr>
        <w:ind w:left="21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建立退货单流程：</w:t>
      </w:r>
    </w:p>
    <w:p w:rsidR="00721E7F" w:rsidRDefault="00577E63">
      <w:pPr>
        <w:pStyle w:val="a6"/>
        <w:numPr>
          <w:ilvl w:val="0"/>
          <w:numId w:val="11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填写退货单并选择配送企业，点击下一步，如下图</w:t>
      </w:r>
    </w:p>
    <w:p w:rsidR="00721E7F" w:rsidRDefault="00577E63">
      <w:pPr>
        <w:pStyle w:val="a6"/>
        <w:numPr>
          <w:ilvl w:val="0"/>
          <w:numId w:val="11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勾选需要退货的产品，并加入退货单，点击下一步，如下图</w:t>
      </w:r>
    </w:p>
    <w:p w:rsidR="00721E7F" w:rsidRDefault="00577E63">
      <w:pPr>
        <w:pStyle w:val="a6"/>
        <w:ind w:firstLineChars="0" w:firstLine="0"/>
        <w:jc w:val="left"/>
        <w:rPr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6690" cy="2592070"/>
            <wp:effectExtent l="0" t="0" r="6350" b="13970"/>
            <wp:docPr id="7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2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E7F" w:rsidRDefault="00577E63">
      <w:pPr>
        <w:pStyle w:val="a6"/>
        <w:ind w:firstLineChars="0" w:firstLine="0"/>
        <w:jc w:val="left"/>
        <w:rPr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6690" cy="2567940"/>
            <wp:effectExtent l="0" t="0" r="6350" b="7620"/>
            <wp:docPr id="7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2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E7F" w:rsidRDefault="00577E63">
      <w:pPr>
        <w:ind w:left="283" w:firstLine="422"/>
        <w:jc w:val="left"/>
        <w:rPr>
          <w:sz w:val="28"/>
          <w:szCs w:val="28"/>
        </w:rPr>
      </w:pPr>
      <w:r>
        <w:rPr>
          <w:sz w:val="28"/>
          <w:szCs w:val="28"/>
        </w:rPr>
        <w:t>3</w:t>
      </w:r>
      <w:r>
        <w:rPr>
          <w:rFonts w:hint="eastAsia"/>
          <w:sz w:val="28"/>
          <w:szCs w:val="28"/>
        </w:rPr>
        <w:t>，勾选退货产品，填写数量，保存修改</w:t>
      </w:r>
      <w:r>
        <w:rPr>
          <w:sz w:val="28"/>
          <w:szCs w:val="28"/>
        </w:rPr>
        <w:t>—</w:t>
      </w:r>
      <w:r>
        <w:rPr>
          <w:rFonts w:hint="eastAsia"/>
          <w:sz w:val="28"/>
          <w:szCs w:val="28"/>
        </w:rPr>
        <w:t>&gt;</w:t>
      </w:r>
      <w:r>
        <w:rPr>
          <w:rFonts w:hint="eastAsia"/>
          <w:sz w:val="28"/>
          <w:szCs w:val="28"/>
        </w:rPr>
        <w:t>提交退货单，如下图</w:t>
      </w:r>
      <w:r>
        <w:rPr>
          <w:noProof/>
        </w:rPr>
        <w:lastRenderedPageBreak/>
        <w:drawing>
          <wp:inline distT="0" distB="0" distL="114300" distR="114300">
            <wp:extent cx="5266690" cy="2551430"/>
            <wp:effectExtent l="0" t="0" r="6350" b="8890"/>
            <wp:docPr id="7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2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E7F" w:rsidRDefault="00721E7F">
      <w:pPr>
        <w:ind w:left="100"/>
        <w:jc w:val="left"/>
        <w:rPr>
          <w:sz w:val="28"/>
          <w:szCs w:val="28"/>
        </w:rPr>
      </w:pPr>
    </w:p>
    <w:p w:rsidR="00721E7F" w:rsidRDefault="00721E7F">
      <w:pPr>
        <w:ind w:leftChars="100" w:left="210"/>
        <w:jc w:val="center"/>
      </w:pPr>
    </w:p>
    <w:p w:rsidR="00721E7F" w:rsidRDefault="00577E63">
      <w:pPr>
        <w:pStyle w:val="a6"/>
        <w:numPr>
          <w:ilvl w:val="0"/>
          <w:numId w:val="4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退货单管理</w:t>
      </w:r>
    </w:p>
    <w:p w:rsidR="00721E7F" w:rsidRDefault="00577E63">
      <w:pPr>
        <w:ind w:leftChars="100" w:left="21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点击左侧</w:t>
      </w:r>
      <w:r>
        <w:rPr>
          <w:sz w:val="28"/>
          <w:szCs w:val="28"/>
        </w:rPr>
        <w:t>菜单【</w:t>
      </w:r>
      <w:r>
        <w:rPr>
          <w:rFonts w:hint="eastAsia"/>
          <w:b/>
          <w:bCs/>
          <w:sz w:val="28"/>
          <w:szCs w:val="28"/>
        </w:rPr>
        <w:t>退货</w:t>
      </w:r>
      <w:r>
        <w:rPr>
          <w:b/>
          <w:bCs/>
          <w:sz w:val="28"/>
          <w:szCs w:val="28"/>
        </w:rPr>
        <w:t>管理</w:t>
      </w:r>
      <w:r>
        <w:rPr>
          <w:b/>
          <w:bCs/>
          <w:sz w:val="28"/>
          <w:szCs w:val="28"/>
        </w:rPr>
        <w:t>-</w:t>
      </w:r>
      <w:r>
        <w:rPr>
          <w:rFonts w:hint="eastAsia"/>
          <w:b/>
          <w:bCs/>
          <w:sz w:val="28"/>
          <w:szCs w:val="28"/>
        </w:rPr>
        <w:t>退货单管理</w:t>
      </w:r>
      <w:r>
        <w:rPr>
          <w:rFonts w:hint="eastAsia"/>
          <w:sz w:val="28"/>
          <w:szCs w:val="28"/>
        </w:rPr>
        <w:t>】进入</w:t>
      </w:r>
      <w:r>
        <w:rPr>
          <w:sz w:val="28"/>
          <w:szCs w:val="28"/>
        </w:rPr>
        <w:t>退货列表页面，可查看所有的退货记录</w:t>
      </w:r>
      <w:r>
        <w:rPr>
          <w:rFonts w:hint="eastAsia"/>
          <w:sz w:val="28"/>
          <w:szCs w:val="28"/>
        </w:rPr>
        <w:t>，未提交退货单，可通过删除按钮进行删除操作</w:t>
      </w:r>
      <w:r>
        <w:rPr>
          <w:sz w:val="28"/>
          <w:szCs w:val="28"/>
        </w:rPr>
        <w:t>，如图（</w:t>
      </w:r>
      <w:r w:rsidR="00864D89">
        <w:rPr>
          <w:sz w:val="28"/>
          <w:szCs w:val="28"/>
        </w:rPr>
        <w:t>21</w:t>
      </w:r>
      <w:r>
        <w:rPr>
          <w:rFonts w:hint="eastAsia"/>
          <w:sz w:val="28"/>
          <w:szCs w:val="28"/>
        </w:rPr>
        <w:t>）</w:t>
      </w:r>
      <w:r>
        <w:rPr>
          <w:sz w:val="28"/>
          <w:szCs w:val="28"/>
        </w:rPr>
        <w:t>。</w:t>
      </w:r>
    </w:p>
    <w:p w:rsidR="00721E7F" w:rsidRDefault="00577E63">
      <w:pPr>
        <w:ind w:firstLineChars="100" w:firstLine="210"/>
        <w:rPr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1610" cy="2573020"/>
            <wp:effectExtent l="0" t="0" r="11430" b="2540"/>
            <wp:docPr id="8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29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E7F" w:rsidRDefault="00577E63">
      <w:pPr>
        <w:ind w:leftChars="100" w:left="21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图（</w:t>
      </w:r>
      <w:r w:rsidR="00864D89">
        <w:rPr>
          <w:sz w:val="28"/>
          <w:szCs w:val="28"/>
        </w:rPr>
        <w:t>21</w:t>
      </w:r>
      <w:r>
        <w:rPr>
          <w:rFonts w:hint="eastAsia"/>
          <w:sz w:val="28"/>
          <w:szCs w:val="28"/>
        </w:rPr>
        <w:t>）</w:t>
      </w:r>
    </w:p>
    <w:p w:rsidR="00721E7F" w:rsidRDefault="00721E7F">
      <w:pPr>
        <w:ind w:leftChars="100" w:left="210"/>
        <w:jc w:val="left"/>
        <w:rPr>
          <w:sz w:val="28"/>
          <w:szCs w:val="28"/>
        </w:rPr>
      </w:pPr>
    </w:p>
    <w:p w:rsidR="00721E7F" w:rsidRDefault="00577E63">
      <w:pPr>
        <w:pStyle w:val="a6"/>
        <w:numPr>
          <w:ilvl w:val="0"/>
          <w:numId w:val="4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所有退货药品查看</w:t>
      </w:r>
    </w:p>
    <w:p w:rsidR="00721E7F" w:rsidRDefault="00577E63">
      <w:pPr>
        <w:ind w:leftChars="100" w:left="21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点击左侧</w:t>
      </w:r>
      <w:r>
        <w:rPr>
          <w:sz w:val="28"/>
          <w:szCs w:val="28"/>
        </w:rPr>
        <w:t>菜单【</w:t>
      </w:r>
      <w:r>
        <w:rPr>
          <w:rFonts w:hint="eastAsia"/>
          <w:b/>
          <w:bCs/>
          <w:sz w:val="28"/>
          <w:szCs w:val="28"/>
        </w:rPr>
        <w:t>退货</w:t>
      </w:r>
      <w:r>
        <w:rPr>
          <w:b/>
          <w:bCs/>
          <w:sz w:val="28"/>
          <w:szCs w:val="28"/>
        </w:rPr>
        <w:t>管理</w:t>
      </w:r>
      <w:r>
        <w:rPr>
          <w:b/>
          <w:bCs/>
          <w:sz w:val="28"/>
          <w:szCs w:val="28"/>
        </w:rPr>
        <w:t>-</w:t>
      </w:r>
      <w:r>
        <w:rPr>
          <w:rFonts w:hint="eastAsia"/>
          <w:b/>
          <w:bCs/>
          <w:sz w:val="28"/>
          <w:szCs w:val="28"/>
        </w:rPr>
        <w:t>所有退货药品查看</w:t>
      </w:r>
      <w:r>
        <w:rPr>
          <w:rFonts w:hint="eastAsia"/>
          <w:sz w:val="28"/>
          <w:szCs w:val="28"/>
        </w:rPr>
        <w:t>】进入</w:t>
      </w:r>
      <w:r>
        <w:rPr>
          <w:sz w:val="28"/>
          <w:szCs w:val="28"/>
        </w:rPr>
        <w:t>退货</w:t>
      </w:r>
      <w:r>
        <w:rPr>
          <w:rFonts w:hint="eastAsia"/>
          <w:sz w:val="28"/>
          <w:szCs w:val="28"/>
        </w:rPr>
        <w:t>药品查看</w:t>
      </w:r>
      <w:r>
        <w:rPr>
          <w:sz w:val="28"/>
          <w:szCs w:val="28"/>
        </w:rPr>
        <w:t>页面，可查看所有的退货</w:t>
      </w:r>
      <w:r>
        <w:rPr>
          <w:rFonts w:hint="eastAsia"/>
          <w:sz w:val="28"/>
          <w:szCs w:val="28"/>
        </w:rPr>
        <w:t>药品明细</w:t>
      </w:r>
      <w:r>
        <w:rPr>
          <w:sz w:val="28"/>
          <w:szCs w:val="28"/>
        </w:rPr>
        <w:t>，如图（</w:t>
      </w:r>
      <w:r w:rsidR="00864D89">
        <w:rPr>
          <w:sz w:val="28"/>
          <w:szCs w:val="28"/>
        </w:rPr>
        <w:t>22</w:t>
      </w:r>
      <w:r>
        <w:rPr>
          <w:rFonts w:hint="eastAsia"/>
          <w:sz w:val="28"/>
          <w:szCs w:val="28"/>
        </w:rPr>
        <w:t>）</w:t>
      </w:r>
      <w:r>
        <w:rPr>
          <w:sz w:val="28"/>
          <w:szCs w:val="28"/>
        </w:rPr>
        <w:t>。</w:t>
      </w:r>
    </w:p>
    <w:p w:rsidR="00721E7F" w:rsidRDefault="00577E63">
      <w:pPr>
        <w:ind w:leftChars="100" w:left="210"/>
      </w:pPr>
      <w:r>
        <w:rPr>
          <w:noProof/>
        </w:rPr>
        <w:drawing>
          <wp:inline distT="0" distB="0" distL="114300" distR="114300">
            <wp:extent cx="5270500" cy="2580005"/>
            <wp:effectExtent l="0" t="0" r="2540" b="10795"/>
            <wp:docPr id="81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30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8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:rsidR="00721E7F" w:rsidRDefault="00577E63">
      <w:pPr>
        <w:ind w:leftChars="100" w:left="21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图（</w:t>
      </w:r>
      <w:r w:rsidR="00864D89">
        <w:rPr>
          <w:sz w:val="28"/>
          <w:szCs w:val="28"/>
        </w:rPr>
        <w:t>22</w:t>
      </w:r>
      <w:r>
        <w:rPr>
          <w:rFonts w:hint="eastAsia"/>
          <w:sz w:val="28"/>
          <w:szCs w:val="28"/>
        </w:rPr>
        <w:t>）</w:t>
      </w:r>
    </w:p>
    <w:p w:rsidR="00721E7F" w:rsidRDefault="00577E63">
      <w:pPr>
        <w:pStyle w:val="2"/>
      </w:pPr>
      <w:r>
        <w:rPr>
          <w:rFonts w:hint="eastAsia"/>
        </w:rPr>
        <w:t>合同管理</w:t>
      </w:r>
    </w:p>
    <w:p w:rsidR="00721E7F" w:rsidRDefault="00577E63">
      <w:pPr>
        <w:spacing w:line="360" w:lineRule="auto"/>
        <w:ind w:leftChars="100" w:left="210" w:firstLineChars="100" w:firstLine="28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、系统功能说明</w:t>
      </w:r>
      <w:r>
        <w:rPr>
          <w:sz w:val="28"/>
          <w:szCs w:val="28"/>
        </w:rPr>
        <w:t>：</w:t>
      </w:r>
    </w:p>
    <w:p w:rsidR="00721E7F" w:rsidRDefault="00577E63">
      <w:pPr>
        <w:pStyle w:val="a6"/>
        <w:spacing w:line="360" w:lineRule="auto"/>
        <w:ind w:leftChars="100" w:left="210" w:firstLineChars="100" w:firstLine="280"/>
        <w:contextualSpacing/>
        <w:jc w:val="left"/>
        <w:rPr>
          <w:sz w:val="28"/>
          <w:szCs w:val="28"/>
        </w:rPr>
      </w:pPr>
      <w:r>
        <w:rPr>
          <w:sz w:val="28"/>
          <w:szCs w:val="28"/>
        </w:rPr>
        <w:t>功能主要</w:t>
      </w:r>
      <w:r>
        <w:rPr>
          <w:rFonts w:hint="eastAsia"/>
          <w:sz w:val="28"/>
          <w:szCs w:val="28"/>
        </w:rPr>
        <w:t>提供企业查询本医院相关的合同记录。</w:t>
      </w:r>
    </w:p>
    <w:p w:rsidR="00721E7F" w:rsidRDefault="00577E63">
      <w:pPr>
        <w:spacing w:line="360" w:lineRule="auto"/>
        <w:ind w:leftChars="100" w:left="210" w:firstLineChars="100" w:firstLine="28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、系统</w:t>
      </w:r>
      <w:r>
        <w:rPr>
          <w:sz w:val="28"/>
          <w:szCs w:val="28"/>
        </w:rPr>
        <w:t>操作</w:t>
      </w:r>
      <w:r>
        <w:rPr>
          <w:rFonts w:hint="eastAsia"/>
          <w:sz w:val="28"/>
          <w:szCs w:val="28"/>
        </w:rPr>
        <w:t>说明</w:t>
      </w:r>
      <w:r>
        <w:rPr>
          <w:sz w:val="28"/>
          <w:szCs w:val="28"/>
        </w:rPr>
        <w:t>：</w:t>
      </w:r>
    </w:p>
    <w:p w:rsidR="00721E7F" w:rsidRDefault="00577E63">
      <w:pPr>
        <w:pStyle w:val="a6"/>
        <w:spacing w:line="360" w:lineRule="auto"/>
        <w:ind w:leftChars="100" w:left="210" w:firstLineChars="0" w:firstLine="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点击左侧</w:t>
      </w:r>
      <w:r>
        <w:rPr>
          <w:sz w:val="28"/>
          <w:szCs w:val="28"/>
        </w:rPr>
        <w:t>菜单</w:t>
      </w:r>
      <w:r>
        <w:rPr>
          <w:rFonts w:hint="eastAsia"/>
          <w:b/>
          <w:sz w:val="28"/>
          <w:szCs w:val="28"/>
        </w:rPr>
        <w:t>【合同管理</w:t>
      </w:r>
      <w:r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合同查看</w:t>
      </w:r>
      <w:r>
        <w:rPr>
          <w:b/>
          <w:sz w:val="28"/>
          <w:szCs w:val="28"/>
        </w:rPr>
        <w:t>】</w:t>
      </w:r>
      <w:r>
        <w:rPr>
          <w:rFonts w:hint="eastAsia"/>
          <w:sz w:val="28"/>
          <w:szCs w:val="28"/>
        </w:rPr>
        <w:t>进入查看合同功能页面，该列表将展示所有本医院相关的合同信息</w:t>
      </w:r>
      <w:r>
        <w:rPr>
          <w:sz w:val="28"/>
          <w:szCs w:val="28"/>
        </w:rPr>
        <w:t>。如</w:t>
      </w: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所示：</w:t>
      </w:r>
    </w:p>
    <w:p w:rsidR="00721E7F" w:rsidRDefault="00577E63">
      <w:pPr>
        <w:spacing w:line="360" w:lineRule="auto"/>
        <w:ind w:leftChars="100" w:left="210"/>
        <w:contextualSpacing/>
        <w:jc w:val="center"/>
        <w:rPr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5266690" cy="2581275"/>
            <wp:effectExtent l="0" t="0" r="6350" b="9525"/>
            <wp:docPr id="85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3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E7F" w:rsidRDefault="00721E7F">
      <w:pPr>
        <w:pStyle w:val="a6"/>
        <w:ind w:leftChars="100" w:left="210" w:firstLineChars="0" w:firstLine="0"/>
        <w:rPr>
          <w:sz w:val="28"/>
          <w:szCs w:val="28"/>
        </w:rPr>
      </w:pPr>
    </w:p>
    <w:p w:rsidR="00721E7F" w:rsidRDefault="00577E63">
      <w:pPr>
        <w:pStyle w:val="2"/>
      </w:pPr>
      <w:r>
        <w:rPr>
          <w:rFonts w:hint="eastAsia"/>
        </w:rPr>
        <w:t>国家带量采购专区</w:t>
      </w:r>
    </w:p>
    <w:p w:rsidR="00721E7F" w:rsidRDefault="00577E63">
      <w:pPr>
        <w:spacing w:line="360" w:lineRule="auto"/>
        <w:ind w:firstLineChars="100" w:firstLine="28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、系统功能说明</w:t>
      </w:r>
      <w:r>
        <w:rPr>
          <w:sz w:val="28"/>
          <w:szCs w:val="28"/>
        </w:rPr>
        <w:t>：</w:t>
      </w:r>
    </w:p>
    <w:p w:rsidR="00721E7F" w:rsidRDefault="00577E63">
      <w:pPr>
        <w:spacing w:line="360" w:lineRule="auto"/>
        <w:ind w:firstLineChars="100" w:firstLine="280"/>
        <w:contextualSpacing/>
        <w:jc w:val="left"/>
        <w:rPr>
          <w:sz w:val="28"/>
          <w:szCs w:val="28"/>
        </w:rPr>
      </w:pPr>
      <w:r>
        <w:rPr>
          <w:sz w:val="28"/>
          <w:szCs w:val="28"/>
        </w:rPr>
        <w:t>功能主要</w:t>
      </w:r>
      <w:r>
        <w:rPr>
          <w:rFonts w:hint="eastAsia"/>
          <w:sz w:val="28"/>
          <w:szCs w:val="28"/>
        </w:rPr>
        <w:t>查询带量采购药品相关数据统计，以及信息填报。</w:t>
      </w:r>
    </w:p>
    <w:p w:rsidR="00721E7F" w:rsidRDefault="00577E63">
      <w:pPr>
        <w:spacing w:line="360" w:lineRule="auto"/>
        <w:ind w:firstLineChars="100" w:firstLine="28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、系统</w:t>
      </w:r>
      <w:r>
        <w:rPr>
          <w:sz w:val="28"/>
          <w:szCs w:val="28"/>
        </w:rPr>
        <w:t>操作</w:t>
      </w:r>
      <w:r>
        <w:rPr>
          <w:rFonts w:hint="eastAsia"/>
          <w:sz w:val="28"/>
          <w:szCs w:val="28"/>
        </w:rPr>
        <w:t>说明</w:t>
      </w:r>
      <w:r>
        <w:rPr>
          <w:sz w:val="28"/>
          <w:szCs w:val="28"/>
        </w:rPr>
        <w:t>：</w:t>
      </w:r>
    </w:p>
    <w:p w:rsidR="00721E7F" w:rsidRDefault="00577E63">
      <w:pPr>
        <w:pStyle w:val="a6"/>
        <w:numPr>
          <w:ilvl w:val="0"/>
          <w:numId w:val="4"/>
        </w:numPr>
        <w:spacing w:line="360" w:lineRule="auto"/>
        <w:ind w:firstLineChars="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带量采购合同管理</w:t>
      </w:r>
    </w:p>
    <w:p w:rsidR="00721E7F" w:rsidRDefault="00577E63">
      <w:pPr>
        <w:pStyle w:val="a6"/>
        <w:spacing w:line="360" w:lineRule="auto"/>
        <w:ind w:leftChars="100" w:left="210" w:firstLineChars="0" w:firstLine="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点击左侧</w:t>
      </w:r>
      <w:r>
        <w:rPr>
          <w:sz w:val="28"/>
          <w:szCs w:val="28"/>
        </w:rPr>
        <w:t>菜单</w:t>
      </w:r>
      <w:r>
        <w:rPr>
          <w:rFonts w:hint="eastAsia"/>
          <w:b/>
          <w:sz w:val="28"/>
          <w:szCs w:val="28"/>
        </w:rPr>
        <w:t>【国家带量采购专区</w:t>
      </w:r>
      <w:r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带量采购合同管理</w:t>
      </w:r>
      <w:r>
        <w:rPr>
          <w:b/>
          <w:sz w:val="28"/>
          <w:szCs w:val="28"/>
        </w:rPr>
        <w:t>】</w:t>
      </w:r>
      <w:r>
        <w:rPr>
          <w:rFonts w:hint="eastAsia"/>
          <w:sz w:val="28"/>
          <w:szCs w:val="28"/>
        </w:rPr>
        <w:t>进入查看合同功能页面，该列表将展示所有本医院相关带量采购产品的合同信息</w:t>
      </w:r>
      <w:r>
        <w:rPr>
          <w:sz w:val="28"/>
          <w:szCs w:val="28"/>
        </w:rPr>
        <w:t>。如</w:t>
      </w: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所示：</w:t>
      </w:r>
    </w:p>
    <w:p w:rsidR="00721E7F" w:rsidRDefault="00577E63">
      <w:pPr>
        <w:spacing w:line="360" w:lineRule="auto"/>
        <w:ind w:leftChars="100" w:left="210"/>
        <w:contextualSpacing/>
        <w:jc w:val="center"/>
        <w:rPr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5266690" cy="2570480"/>
            <wp:effectExtent l="0" t="0" r="6350" b="5080"/>
            <wp:docPr id="86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35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E7F" w:rsidRDefault="00721E7F">
      <w:pPr>
        <w:spacing w:line="360" w:lineRule="auto"/>
        <w:ind w:leftChars="100" w:left="210"/>
        <w:contextualSpacing/>
        <w:jc w:val="center"/>
        <w:rPr>
          <w:bCs/>
          <w:sz w:val="28"/>
          <w:szCs w:val="28"/>
        </w:rPr>
      </w:pPr>
    </w:p>
    <w:p w:rsidR="00721E7F" w:rsidRDefault="00577E63">
      <w:pPr>
        <w:pStyle w:val="a6"/>
        <w:numPr>
          <w:ilvl w:val="0"/>
          <w:numId w:val="4"/>
        </w:numPr>
        <w:spacing w:line="360" w:lineRule="auto"/>
        <w:ind w:firstLineChars="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采购量监测</w:t>
      </w:r>
    </w:p>
    <w:p w:rsidR="00721E7F" w:rsidRDefault="00577E63">
      <w:pPr>
        <w:pStyle w:val="a6"/>
        <w:spacing w:line="360" w:lineRule="auto"/>
        <w:ind w:leftChars="100" w:left="210" w:firstLineChars="0" w:firstLine="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点击左侧</w:t>
      </w:r>
      <w:r>
        <w:rPr>
          <w:sz w:val="28"/>
          <w:szCs w:val="28"/>
        </w:rPr>
        <w:t>菜单</w:t>
      </w:r>
      <w:r>
        <w:rPr>
          <w:rFonts w:hint="eastAsia"/>
          <w:b/>
          <w:sz w:val="28"/>
          <w:szCs w:val="28"/>
        </w:rPr>
        <w:t>【国家带量采购专区</w:t>
      </w:r>
      <w:r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采购量监测</w:t>
      </w:r>
      <w:r>
        <w:rPr>
          <w:b/>
          <w:sz w:val="28"/>
          <w:szCs w:val="28"/>
        </w:rPr>
        <w:t>】</w:t>
      </w:r>
      <w:r>
        <w:rPr>
          <w:rFonts w:hint="eastAsia"/>
          <w:sz w:val="28"/>
          <w:szCs w:val="28"/>
        </w:rPr>
        <w:t>进入功能页面，该列表将展示所有本医院相关带量采购产品的采购完成情况</w:t>
      </w:r>
      <w:r>
        <w:rPr>
          <w:sz w:val="28"/>
          <w:szCs w:val="28"/>
        </w:rPr>
        <w:t>。如</w:t>
      </w: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所示：</w:t>
      </w:r>
    </w:p>
    <w:p w:rsidR="00721E7F" w:rsidRDefault="00577E63">
      <w:pPr>
        <w:spacing w:line="360" w:lineRule="auto"/>
        <w:ind w:leftChars="100" w:left="210"/>
        <w:contextualSpacing/>
        <w:jc w:val="center"/>
        <w:rPr>
          <w:bCs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6690" cy="2548255"/>
            <wp:effectExtent l="0" t="0" r="6350" b="12065"/>
            <wp:docPr id="87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3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E7F" w:rsidRDefault="00721E7F">
      <w:pPr>
        <w:pStyle w:val="a6"/>
        <w:ind w:leftChars="100" w:left="210" w:firstLineChars="0" w:firstLine="0"/>
        <w:rPr>
          <w:sz w:val="28"/>
          <w:szCs w:val="28"/>
        </w:rPr>
      </w:pPr>
    </w:p>
    <w:p w:rsidR="00721E7F" w:rsidRDefault="00577E63">
      <w:pPr>
        <w:pStyle w:val="a6"/>
        <w:numPr>
          <w:ilvl w:val="0"/>
          <w:numId w:val="4"/>
        </w:numPr>
        <w:spacing w:line="360" w:lineRule="auto"/>
        <w:ind w:firstLineChars="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药品使用情况填报</w:t>
      </w:r>
    </w:p>
    <w:p w:rsidR="00721E7F" w:rsidRDefault="00577E63">
      <w:pPr>
        <w:pStyle w:val="a6"/>
        <w:spacing w:line="360" w:lineRule="auto"/>
        <w:ind w:leftChars="100" w:left="210" w:firstLineChars="0" w:firstLine="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点击左侧</w:t>
      </w:r>
      <w:r>
        <w:rPr>
          <w:sz w:val="28"/>
          <w:szCs w:val="28"/>
        </w:rPr>
        <w:t>菜单</w:t>
      </w:r>
      <w:r>
        <w:rPr>
          <w:rFonts w:hint="eastAsia"/>
          <w:b/>
          <w:sz w:val="28"/>
          <w:szCs w:val="28"/>
        </w:rPr>
        <w:t>【国家带量采购专区</w:t>
      </w:r>
      <w:r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药品使用情况填报</w:t>
      </w:r>
      <w:r>
        <w:rPr>
          <w:b/>
          <w:sz w:val="28"/>
          <w:szCs w:val="28"/>
        </w:rPr>
        <w:t>】</w:t>
      </w:r>
      <w:r>
        <w:rPr>
          <w:rFonts w:hint="eastAsia"/>
          <w:sz w:val="28"/>
          <w:szCs w:val="28"/>
        </w:rPr>
        <w:t>进入功能页面，该列表将展示已填写的药品使用情况，点击下方上报数据</w:t>
      </w:r>
      <w:r>
        <w:rPr>
          <w:rFonts w:hint="eastAsia"/>
          <w:sz w:val="28"/>
          <w:szCs w:val="28"/>
        </w:rPr>
        <w:lastRenderedPageBreak/>
        <w:t>即可新增</w:t>
      </w:r>
      <w:r>
        <w:rPr>
          <w:sz w:val="28"/>
          <w:szCs w:val="28"/>
        </w:rPr>
        <w:t>。如</w:t>
      </w: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所示：</w:t>
      </w:r>
    </w:p>
    <w:p w:rsidR="00721E7F" w:rsidRDefault="00577E63">
      <w:pPr>
        <w:spacing w:line="360" w:lineRule="auto"/>
        <w:ind w:leftChars="100" w:left="210"/>
        <w:contextualSpacing/>
        <w:jc w:val="center"/>
        <w:rPr>
          <w:bCs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73040" cy="2560955"/>
            <wp:effectExtent l="0" t="0" r="0" b="14605"/>
            <wp:docPr id="88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37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6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E7F" w:rsidRDefault="00721E7F">
      <w:pPr>
        <w:spacing w:line="360" w:lineRule="auto"/>
        <w:ind w:leftChars="100" w:left="210"/>
        <w:contextualSpacing/>
        <w:jc w:val="center"/>
        <w:rPr>
          <w:bCs/>
          <w:sz w:val="28"/>
          <w:szCs w:val="28"/>
        </w:rPr>
      </w:pPr>
    </w:p>
    <w:p w:rsidR="00721E7F" w:rsidRDefault="00721E7F">
      <w:pPr>
        <w:pStyle w:val="a6"/>
        <w:ind w:leftChars="100" w:left="210" w:firstLineChars="0" w:firstLine="0"/>
        <w:rPr>
          <w:sz w:val="28"/>
          <w:szCs w:val="28"/>
        </w:rPr>
      </w:pPr>
    </w:p>
    <w:p w:rsidR="00721E7F" w:rsidRDefault="00577E63">
      <w:pPr>
        <w:pStyle w:val="a6"/>
        <w:numPr>
          <w:ilvl w:val="0"/>
          <w:numId w:val="4"/>
        </w:numPr>
        <w:spacing w:line="360" w:lineRule="auto"/>
        <w:ind w:firstLineChars="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药品费用监测填报</w:t>
      </w:r>
    </w:p>
    <w:p w:rsidR="00721E7F" w:rsidRDefault="00577E63">
      <w:pPr>
        <w:pStyle w:val="a6"/>
        <w:spacing w:line="360" w:lineRule="auto"/>
        <w:ind w:leftChars="100" w:left="210" w:firstLineChars="0" w:firstLine="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点击左侧</w:t>
      </w:r>
      <w:r>
        <w:rPr>
          <w:sz w:val="28"/>
          <w:szCs w:val="28"/>
        </w:rPr>
        <w:t>菜单</w:t>
      </w:r>
      <w:r>
        <w:rPr>
          <w:rFonts w:hint="eastAsia"/>
          <w:b/>
          <w:sz w:val="28"/>
          <w:szCs w:val="28"/>
        </w:rPr>
        <w:t>【国家带量采购专区</w:t>
      </w:r>
      <w:r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药品费用监测填报</w:t>
      </w:r>
      <w:r>
        <w:rPr>
          <w:b/>
          <w:sz w:val="28"/>
          <w:szCs w:val="28"/>
        </w:rPr>
        <w:t>】</w:t>
      </w:r>
      <w:r>
        <w:rPr>
          <w:rFonts w:hint="eastAsia"/>
          <w:sz w:val="28"/>
          <w:szCs w:val="28"/>
        </w:rPr>
        <w:t>进入功能页面，该列表将展示已填写的药品费用监测情况情况，点击下方上报数据即可新增</w:t>
      </w:r>
      <w:r>
        <w:rPr>
          <w:sz w:val="28"/>
          <w:szCs w:val="28"/>
        </w:rPr>
        <w:t>。如</w:t>
      </w: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所示：</w:t>
      </w:r>
    </w:p>
    <w:p w:rsidR="00721E7F" w:rsidRDefault="00577E63">
      <w:pPr>
        <w:spacing w:line="360" w:lineRule="auto"/>
        <w:ind w:leftChars="100" w:left="210"/>
        <w:contextualSpacing/>
        <w:jc w:val="center"/>
        <w:rPr>
          <w:bCs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6690" cy="2556510"/>
            <wp:effectExtent l="0" t="0" r="6350" b="3810"/>
            <wp:docPr id="89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38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E7F" w:rsidRDefault="00721E7F">
      <w:pPr>
        <w:spacing w:line="360" w:lineRule="auto"/>
        <w:ind w:leftChars="100" w:left="210"/>
        <w:contextualSpacing/>
        <w:jc w:val="center"/>
        <w:rPr>
          <w:bCs/>
          <w:sz w:val="28"/>
          <w:szCs w:val="28"/>
        </w:rPr>
      </w:pPr>
    </w:p>
    <w:p w:rsidR="00721E7F" w:rsidRDefault="00721E7F">
      <w:pPr>
        <w:pStyle w:val="a6"/>
        <w:ind w:leftChars="100" w:left="210" w:firstLineChars="0" w:firstLine="0"/>
        <w:rPr>
          <w:sz w:val="28"/>
          <w:szCs w:val="28"/>
        </w:rPr>
      </w:pPr>
    </w:p>
    <w:p w:rsidR="00721E7F" w:rsidRDefault="00577E63">
      <w:pPr>
        <w:pStyle w:val="a6"/>
        <w:numPr>
          <w:ilvl w:val="0"/>
          <w:numId w:val="4"/>
        </w:numPr>
        <w:spacing w:line="360" w:lineRule="auto"/>
        <w:ind w:firstLineChars="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药品回款信息填报</w:t>
      </w:r>
    </w:p>
    <w:p w:rsidR="00721E7F" w:rsidRDefault="00577E63">
      <w:pPr>
        <w:pStyle w:val="a6"/>
        <w:spacing w:line="360" w:lineRule="auto"/>
        <w:ind w:leftChars="100" w:left="210" w:firstLineChars="0" w:firstLine="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点击左侧</w:t>
      </w:r>
      <w:r>
        <w:rPr>
          <w:sz w:val="28"/>
          <w:szCs w:val="28"/>
        </w:rPr>
        <w:t>菜单</w:t>
      </w:r>
      <w:r>
        <w:rPr>
          <w:rFonts w:hint="eastAsia"/>
          <w:b/>
          <w:sz w:val="28"/>
          <w:szCs w:val="28"/>
        </w:rPr>
        <w:t>【国家带量采购专区</w:t>
      </w:r>
      <w:r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药品回款信息填报</w:t>
      </w:r>
      <w:r>
        <w:rPr>
          <w:b/>
          <w:sz w:val="28"/>
          <w:szCs w:val="28"/>
        </w:rPr>
        <w:t>】</w:t>
      </w:r>
      <w:r>
        <w:rPr>
          <w:rFonts w:hint="eastAsia"/>
          <w:sz w:val="28"/>
          <w:szCs w:val="28"/>
        </w:rPr>
        <w:t>进入功能页面，该列表将展示尚未进行药品回款信息，填写回款数量和金额后勾选点击下方提交按钮即可</w:t>
      </w:r>
      <w:r>
        <w:rPr>
          <w:sz w:val="28"/>
          <w:szCs w:val="28"/>
        </w:rPr>
        <w:t>。如</w:t>
      </w: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所示：</w:t>
      </w:r>
    </w:p>
    <w:p w:rsidR="00721E7F" w:rsidRDefault="00577E63">
      <w:pPr>
        <w:spacing w:line="360" w:lineRule="auto"/>
        <w:ind w:leftChars="100" w:left="210"/>
        <w:contextualSpacing/>
        <w:jc w:val="center"/>
        <w:rPr>
          <w:bCs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4785" cy="2580005"/>
            <wp:effectExtent l="0" t="0" r="8255" b="10795"/>
            <wp:docPr id="90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39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8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E7F" w:rsidRDefault="00577E63">
      <w:pPr>
        <w:pStyle w:val="a6"/>
        <w:numPr>
          <w:ilvl w:val="0"/>
          <w:numId w:val="4"/>
        </w:numPr>
        <w:spacing w:line="360" w:lineRule="auto"/>
        <w:ind w:firstLineChars="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合同续约管理</w:t>
      </w:r>
    </w:p>
    <w:p w:rsidR="00721E7F" w:rsidRDefault="00577E63">
      <w:pPr>
        <w:pStyle w:val="a6"/>
        <w:spacing w:line="360" w:lineRule="auto"/>
        <w:ind w:leftChars="100" w:left="210" w:firstLineChars="0" w:firstLine="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点击左侧</w:t>
      </w:r>
      <w:r>
        <w:rPr>
          <w:sz w:val="28"/>
          <w:szCs w:val="28"/>
        </w:rPr>
        <w:t>菜单</w:t>
      </w:r>
      <w:r>
        <w:rPr>
          <w:rFonts w:hint="eastAsia"/>
          <w:b/>
          <w:sz w:val="28"/>
          <w:szCs w:val="28"/>
        </w:rPr>
        <w:t>【国家带量采购专区</w:t>
      </w:r>
      <w:r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合同续约管理</w:t>
      </w:r>
      <w:r>
        <w:rPr>
          <w:b/>
          <w:sz w:val="28"/>
          <w:szCs w:val="28"/>
        </w:rPr>
        <w:t>】</w:t>
      </w:r>
      <w:r>
        <w:rPr>
          <w:rFonts w:hint="eastAsia"/>
          <w:sz w:val="28"/>
          <w:szCs w:val="28"/>
        </w:rPr>
        <w:t>进入功能页面，该列表将展示合同续约信息，</w:t>
      </w:r>
      <w:r>
        <w:rPr>
          <w:sz w:val="28"/>
          <w:szCs w:val="28"/>
        </w:rPr>
        <w:t>如</w:t>
      </w: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所示：</w:t>
      </w:r>
    </w:p>
    <w:p w:rsidR="00721E7F" w:rsidRDefault="00577E6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255270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E7F" w:rsidRDefault="00721E7F">
      <w:pPr>
        <w:ind w:leftChars="100" w:left="210"/>
        <w:rPr>
          <w:color w:val="000000" w:themeColor="text1"/>
          <w:sz w:val="28"/>
          <w:szCs w:val="28"/>
        </w:rPr>
      </w:pPr>
    </w:p>
    <w:p w:rsidR="00721E7F" w:rsidRDefault="00721E7F">
      <w:pPr>
        <w:pStyle w:val="a6"/>
        <w:ind w:leftChars="100" w:left="210" w:firstLineChars="0" w:firstLine="0"/>
        <w:jc w:val="left"/>
        <w:rPr>
          <w:sz w:val="28"/>
          <w:szCs w:val="28"/>
        </w:rPr>
      </w:pPr>
    </w:p>
    <w:p w:rsidR="00721E7F" w:rsidRDefault="00721E7F">
      <w:pPr>
        <w:ind w:leftChars="100" w:left="210"/>
      </w:pPr>
    </w:p>
    <w:p w:rsidR="00721E7F" w:rsidRDefault="00721E7F">
      <w:pPr>
        <w:ind w:leftChars="100" w:left="210"/>
      </w:pPr>
    </w:p>
    <w:p w:rsidR="00721E7F" w:rsidRDefault="00577E63">
      <w:pPr>
        <w:pStyle w:val="2"/>
      </w:pPr>
      <w:r>
        <w:rPr>
          <w:rFonts w:hint="eastAsia"/>
        </w:rPr>
        <w:t>系统管理</w:t>
      </w:r>
    </w:p>
    <w:p w:rsidR="00721E7F" w:rsidRDefault="00577E63">
      <w:pPr>
        <w:pStyle w:val="a6"/>
        <w:numPr>
          <w:ilvl w:val="0"/>
          <w:numId w:val="12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系统功能说明</w:t>
      </w:r>
    </w:p>
    <w:p w:rsidR="00721E7F" w:rsidRDefault="00577E63">
      <w:pPr>
        <w:pStyle w:val="a6"/>
        <w:ind w:leftChars="100" w:left="21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对机构信息和其下子用户进行维护管理功能。</w:t>
      </w:r>
    </w:p>
    <w:p w:rsidR="00721E7F" w:rsidRDefault="00577E63">
      <w:pPr>
        <w:pStyle w:val="a6"/>
        <w:numPr>
          <w:ilvl w:val="0"/>
          <w:numId w:val="12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系统操作说明</w:t>
      </w:r>
    </w:p>
    <w:p w:rsidR="00721E7F" w:rsidRDefault="00577E63">
      <w:pPr>
        <w:pStyle w:val="a6"/>
        <w:numPr>
          <w:ilvl w:val="0"/>
          <w:numId w:val="8"/>
        </w:numPr>
        <w:ind w:leftChars="100" w:left="63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机构信息管理</w:t>
      </w:r>
    </w:p>
    <w:p w:rsidR="00721E7F" w:rsidRDefault="00577E63">
      <w:pPr>
        <w:pStyle w:val="a6"/>
        <w:ind w:leftChars="100" w:left="210" w:firstLineChars="0" w:firstLine="0"/>
        <w:jc w:val="left"/>
      </w:pPr>
      <w:r>
        <w:rPr>
          <w:rFonts w:hint="eastAsia"/>
          <w:sz w:val="28"/>
          <w:szCs w:val="28"/>
        </w:rPr>
        <w:t>点击左侧菜单【</w:t>
      </w:r>
      <w:r>
        <w:rPr>
          <w:rFonts w:hint="eastAsia"/>
          <w:b/>
          <w:bCs/>
          <w:sz w:val="28"/>
          <w:szCs w:val="28"/>
        </w:rPr>
        <w:t>系统管理</w:t>
      </w:r>
      <w:r>
        <w:rPr>
          <w:rFonts w:hint="eastAsia"/>
          <w:b/>
          <w:bCs/>
          <w:sz w:val="28"/>
          <w:szCs w:val="28"/>
        </w:rPr>
        <w:t>-</w:t>
      </w:r>
      <w:r>
        <w:rPr>
          <w:rFonts w:hint="eastAsia"/>
          <w:b/>
          <w:bCs/>
          <w:sz w:val="28"/>
          <w:szCs w:val="28"/>
        </w:rPr>
        <w:t>机构信息管理</w:t>
      </w:r>
      <w:r>
        <w:rPr>
          <w:rFonts w:hint="eastAsia"/>
          <w:sz w:val="28"/>
          <w:szCs w:val="28"/>
        </w:rPr>
        <w:t>】进入当前医疗机构信息管理页面，如图（</w:t>
      </w:r>
      <w:r w:rsidR="00864D89">
        <w:rPr>
          <w:sz w:val="28"/>
          <w:szCs w:val="28"/>
        </w:rPr>
        <w:t>23</w:t>
      </w:r>
      <w:r>
        <w:rPr>
          <w:rFonts w:hint="eastAsia"/>
          <w:sz w:val="28"/>
          <w:szCs w:val="28"/>
        </w:rPr>
        <w:t>），对当前医疗机构进行信息维护。</w:t>
      </w:r>
    </w:p>
    <w:p w:rsidR="00721E7F" w:rsidRDefault="00577E63">
      <w:pPr>
        <w:pStyle w:val="a6"/>
        <w:ind w:leftChars="100" w:left="210" w:firstLineChars="0" w:firstLine="0"/>
        <w:jc w:val="left"/>
        <w:rPr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6690" cy="2556510"/>
            <wp:effectExtent l="0" t="0" r="6350" b="3810"/>
            <wp:docPr id="91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40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E7F" w:rsidRDefault="00577E63">
      <w:pPr>
        <w:pStyle w:val="a6"/>
        <w:ind w:leftChars="100" w:left="210" w:firstLineChars="0" w:firstLine="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图（</w:t>
      </w:r>
      <w:r w:rsidR="00864D89">
        <w:rPr>
          <w:sz w:val="28"/>
          <w:szCs w:val="28"/>
        </w:rPr>
        <w:t>23</w:t>
      </w:r>
      <w:r>
        <w:rPr>
          <w:rFonts w:hint="eastAsia"/>
          <w:sz w:val="28"/>
          <w:szCs w:val="28"/>
        </w:rPr>
        <w:t>）</w:t>
      </w:r>
    </w:p>
    <w:p w:rsidR="00721E7F" w:rsidRDefault="00577E63">
      <w:pPr>
        <w:pStyle w:val="a6"/>
        <w:numPr>
          <w:ilvl w:val="0"/>
          <w:numId w:val="8"/>
        </w:numPr>
        <w:ind w:leftChars="100" w:left="63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子用户列表</w:t>
      </w:r>
    </w:p>
    <w:p w:rsidR="00721E7F" w:rsidRDefault="00577E63">
      <w:pPr>
        <w:pStyle w:val="a6"/>
        <w:ind w:leftChars="100" w:left="210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点击左侧菜单【</w:t>
      </w:r>
      <w:r>
        <w:rPr>
          <w:rFonts w:hint="eastAsia"/>
          <w:b/>
          <w:bCs/>
          <w:sz w:val="28"/>
          <w:szCs w:val="28"/>
        </w:rPr>
        <w:t>系统管理</w:t>
      </w:r>
      <w:r>
        <w:rPr>
          <w:rFonts w:hint="eastAsia"/>
          <w:b/>
          <w:bCs/>
          <w:sz w:val="28"/>
          <w:szCs w:val="28"/>
        </w:rPr>
        <w:t>-</w:t>
      </w:r>
      <w:r>
        <w:rPr>
          <w:rFonts w:hint="eastAsia"/>
          <w:b/>
          <w:bCs/>
          <w:sz w:val="28"/>
          <w:szCs w:val="28"/>
        </w:rPr>
        <w:t>子用户列表</w:t>
      </w:r>
      <w:r>
        <w:rPr>
          <w:rFonts w:hint="eastAsia"/>
          <w:sz w:val="28"/>
          <w:szCs w:val="28"/>
        </w:rPr>
        <w:t>】进入当前医疗机构的子用户列表页面，如图（</w:t>
      </w:r>
      <w:r w:rsidR="00864D89">
        <w:rPr>
          <w:sz w:val="28"/>
          <w:szCs w:val="28"/>
        </w:rPr>
        <w:t>24</w:t>
      </w:r>
      <w:r>
        <w:rPr>
          <w:rFonts w:hint="eastAsia"/>
          <w:sz w:val="28"/>
          <w:szCs w:val="28"/>
        </w:rPr>
        <w:t>），可查看已存在的子用户中的信息并管理。</w:t>
      </w:r>
    </w:p>
    <w:p w:rsidR="00721E7F" w:rsidRDefault="00577E63">
      <w:pPr>
        <w:pStyle w:val="a6"/>
        <w:ind w:leftChars="100" w:left="210" w:firstLineChars="0" w:firstLine="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5266690" cy="2592070"/>
            <wp:effectExtent l="0" t="0" r="6350" b="13970"/>
            <wp:docPr id="92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41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E7F" w:rsidRDefault="00577E63">
      <w:pPr>
        <w:pStyle w:val="a6"/>
        <w:ind w:leftChars="100" w:left="210" w:firstLineChars="1000" w:firstLine="2800"/>
        <w:rPr>
          <w:sz w:val="28"/>
          <w:szCs w:val="28"/>
        </w:rPr>
      </w:pPr>
      <w:r>
        <w:rPr>
          <w:rFonts w:hint="eastAsia"/>
          <w:sz w:val="28"/>
          <w:szCs w:val="28"/>
        </w:rPr>
        <w:t>图（</w:t>
      </w:r>
      <w:r w:rsidR="00864D89">
        <w:rPr>
          <w:sz w:val="28"/>
          <w:szCs w:val="28"/>
        </w:rPr>
        <w:t>24</w:t>
      </w:r>
      <w:r>
        <w:rPr>
          <w:rFonts w:hint="eastAsia"/>
          <w:sz w:val="28"/>
          <w:szCs w:val="28"/>
        </w:rPr>
        <w:t>）</w:t>
      </w:r>
    </w:p>
    <w:p w:rsidR="00721E7F" w:rsidRDefault="00577E63">
      <w:pPr>
        <w:pStyle w:val="a6"/>
        <w:numPr>
          <w:ilvl w:val="0"/>
          <w:numId w:val="8"/>
        </w:numPr>
        <w:ind w:leftChars="100" w:left="63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企业信息查询</w:t>
      </w:r>
    </w:p>
    <w:p w:rsidR="00721E7F" w:rsidRDefault="00577E63">
      <w:pPr>
        <w:pStyle w:val="a6"/>
        <w:ind w:leftChars="100" w:left="210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点击左侧菜单【</w:t>
      </w:r>
      <w:r>
        <w:rPr>
          <w:rFonts w:hint="eastAsia"/>
          <w:b/>
          <w:bCs/>
          <w:sz w:val="28"/>
          <w:szCs w:val="28"/>
        </w:rPr>
        <w:t>系统管理</w:t>
      </w:r>
      <w:r>
        <w:rPr>
          <w:rFonts w:hint="eastAsia"/>
          <w:b/>
          <w:bCs/>
          <w:sz w:val="28"/>
          <w:szCs w:val="28"/>
        </w:rPr>
        <w:t>-</w:t>
      </w:r>
      <w:r>
        <w:rPr>
          <w:rFonts w:hint="eastAsia"/>
          <w:b/>
          <w:bCs/>
          <w:sz w:val="28"/>
          <w:szCs w:val="28"/>
        </w:rPr>
        <w:t>企业信息查询</w:t>
      </w:r>
      <w:r>
        <w:rPr>
          <w:rFonts w:hint="eastAsia"/>
          <w:sz w:val="28"/>
          <w:szCs w:val="28"/>
        </w:rPr>
        <w:t>】进入列表页面，如图（</w:t>
      </w:r>
      <w:r w:rsidR="00864D89">
        <w:rPr>
          <w:sz w:val="28"/>
          <w:szCs w:val="28"/>
        </w:rPr>
        <w:t>25</w:t>
      </w:r>
      <w:r>
        <w:rPr>
          <w:rFonts w:hint="eastAsia"/>
          <w:sz w:val="28"/>
          <w:szCs w:val="28"/>
        </w:rPr>
        <w:t>），医疗机构可查看已存在的企业基本信息。</w:t>
      </w:r>
    </w:p>
    <w:p w:rsidR="00721E7F" w:rsidRDefault="00577E6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256095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E7F" w:rsidRDefault="00577E63">
      <w:pPr>
        <w:ind w:firstLineChars="1400" w:firstLine="3920"/>
        <w:rPr>
          <w:sz w:val="28"/>
          <w:szCs w:val="28"/>
        </w:rPr>
      </w:pPr>
      <w:r>
        <w:rPr>
          <w:sz w:val="28"/>
          <w:szCs w:val="28"/>
        </w:rPr>
        <w:t>图</w:t>
      </w:r>
      <w:r>
        <w:rPr>
          <w:rFonts w:hint="eastAsia"/>
          <w:sz w:val="28"/>
          <w:szCs w:val="28"/>
        </w:rPr>
        <w:t>（</w:t>
      </w:r>
      <w:r w:rsidR="00864D89">
        <w:rPr>
          <w:sz w:val="28"/>
          <w:szCs w:val="28"/>
        </w:rPr>
        <w:t>25</w:t>
      </w:r>
      <w:r>
        <w:rPr>
          <w:rFonts w:hint="eastAsia"/>
          <w:sz w:val="28"/>
          <w:szCs w:val="28"/>
        </w:rPr>
        <w:t>）</w:t>
      </w:r>
    </w:p>
    <w:p w:rsidR="00721E7F" w:rsidRDefault="00721E7F">
      <w:pPr>
        <w:rPr>
          <w:sz w:val="28"/>
          <w:szCs w:val="28"/>
        </w:rPr>
      </w:pPr>
    </w:p>
    <w:sectPr w:rsidR="00721E7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25E5" w:rsidRDefault="00CD25E5" w:rsidP="00535F32">
      <w:r>
        <w:separator/>
      </w:r>
    </w:p>
  </w:endnote>
  <w:endnote w:type="continuationSeparator" w:id="0">
    <w:p w:rsidR="00CD25E5" w:rsidRDefault="00CD25E5" w:rsidP="00535F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25E5" w:rsidRDefault="00CD25E5" w:rsidP="00535F32">
      <w:r>
        <w:separator/>
      </w:r>
    </w:p>
  </w:footnote>
  <w:footnote w:type="continuationSeparator" w:id="0">
    <w:p w:rsidR="00CD25E5" w:rsidRDefault="00CD25E5" w:rsidP="00535F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3E3D48"/>
    <w:multiLevelType w:val="multilevel"/>
    <w:tmpl w:val="113E3D48"/>
    <w:lvl w:ilvl="0">
      <w:start w:val="1"/>
      <w:numFmt w:val="bullet"/>
      <w:lvlText w:val=""/>
      <w:lvlJc w:val="left"/>
      <w:pPr>
        <w:ind w:left="1278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698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118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538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958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378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798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218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638" w:hanging="420"/>
      </w:pPr>
      <w:rPr>
        <w:rFonts w:ascii="Wingdings" w:hAnsi="Wingdings" w:hint="default"/>
      </w:rPr>
    </w:lvl>
  </w:abstractNum>
  <w:abstractNum w:abstractNumId="1" w15:restartNumberingAfterBreak="0">
    <w:nsid w:val="11E81DB5"/>
    <w:multiLevelType w:val="multilevel"/>
    <w:tmpl w:val="11E81DB5"/>
    <w:lvl w:ilvl="0">
      <w:start w:val="1"/>
      <w:numFmt w:val="decimal"/>
      <w:lvlText w:val="%1、"/>
      <w:lvlJc w:val="left"/>
      <w:pPr>
        <w:ind w:left="100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120" w:hanging="420"/>
      </w:pPr>
    </w:lvl>
    <w:lvl w:ilvl="2">
      <w:start w:val="1"/>
      <w:numFmt w:val="lowerRoman"/>
      <w:lvlText w:val="%3."/>
      <w:lvlJc w:val="right"/>
      <w:pPr>
        <w:ind w:left="1540" w:hanging="420"/>
      </w:pPr>
    </w:lvl>
    <w:lvl w:ilvl="3">
      <w:start w:val="1"/>
      <w:numFmt w:val="decimal"/>
      <w:lvlText w:val="%4."/>
      <w:lvlJc w:val="left"/>
      <w:pPr>
        <w:ind w:left="1960" w:hanging="420"/>
      </w:pPr>
    </w:lvl>
    <w:lvl w:ilvl="4">
      <w:start w:val="1"/>
      <w:numFmt w:val="lowerLetter"/>
      <w:lvlText w:val="%5)"/>
      <w:lvlJc w:val="left"/>
      <w:pPr>
        <w:ind w:left="2380" w:hanging="420"/>
      </w:pPr>
    </w:lvl>
    <w:lvl w:ilvl="5">
      <w:start w:val="1"/>
      <w:numFmt w:val="lowerRoman"/>
      <w:lvlText w:val="%6."/>
      <w:lvlJc w:val="right"/>
      <w:pPr>
        <w:ind w:left="2800" w:hanging="420"/>
      </w:pPr>
    </w:lvl>
    <w:lvl w:ilvl="6">
      <w:start w:val="1"/>
      <w:numFmt w:val="decimal"/>
      <w:lvlText w:val="%7."/>
      <w:lvlJc w:val="left"/>
      <w:pPr>
        <w:ind w:left="3220" w:hanging="420"/>
      </w:pPr>
    </w:lvl>
    <w:lvl w:ilvl="7">
      <w:start w:val="1"/>
      <w:numFmt w:val="lowerLetter"/>
      <w:lvlText w:val="%8)"/>
      <w:lvlJc w:val="left"/>
      <w:pPr>
        <w:ind w:left="3640" w:hanging="420"/>
      </w:pPr>
    </w:lvl>
    <w:lvl w:ilvl="8">
      <w:start w:val="1"/>
      <w:numFmt w:val="lowerRoman"/>
      <w:lvlText w:val="%9."/>
      <w:lvlJc w:val="right"/>
      <w:pPr>
        <w:ind w:left="4060" w:hanging="420"/>
      </w:pPr>
    </w:lvl>
  </w:abstractNum>
  <w:abstractNum w:abstractNumId="2" w15:restartNumberingAfterBreak="0">
    <w:nsid w:val="158A7DAE"/>
    <w:multiLevelType w:val="multilevel"/>
    <w:tmpl w:val="158A7DAE"/>
    <w:lvl w:ilvl="0">
      <w:start w:val="1"/>
      <w:numFmt w:val="japaneseCounting"/>
      <w:lvlText w:val="%1、"/>
      <w:lvlJc w:val="left"/>
      <w:pPr>
        <w:ind w:left="1003" w:hanging="720"/>
      </w:pPr>
      <w:rPr>
        <w:rFonts w:hint="default"/>
      </w:rPr>
    </w:lvl>
    <w:lvl w:ilvl="1">
      <w:start w:val="1"/>
      <w:numFmt w:val="decimal"/>
      <w:lvlText w:val="%2、"/>
      <w:lvlJc w:val="left"/>
      <w:pPr>
        <w:ind w:left="1003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C964B28"/>
    <w:multiLevelType w:val="multilevel"/>
    <w:tmpl w:val="1C964B28"/>
    <w:lvl w:ilvl="0">
      <w:start w:val="1"/>
      <w:numFmt w:val="decimal"/>
      <w:lvlText w:val="%1，"/>
      <w:lvlJc w:val="left"/>
      <w:pPr>
        <w:ind w:left="1065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185" w:hanging="420"/>
      </w:pPr>
    </w:lvl>
    <w:lvl w:ilvl="2">
      <w:start w:val="1"/>
      <w:numFmt w:val="lowerRoman"/>
      <w:lvlText w:val="%3."/>
      <w:lvlJc w:val="right"/>
      <w:pPr>
        <w:ind w:left="1605" w:hanging="420"/>
      </w:pPr>
    </w:lvl>
    <w:lvl w:ilvl="3">
      <w:start w:val="1"/>
      <w:numFmt w:val="decimal"/>
      <w:lvlText w:val="%4."/>
      <w:lvlJc w:val="left"/>
      <w:pPr>
        <w:ind w:left="2025" w:hanging="420"/>
      </w:pPr>
    </w:lvl>
    <w:lvl w:ilvl="4">
      <w:start w:val="1"/>
      <w:numFmt w:val="lowerLetter"/>
      <w:lvlText w:val="%5)"/>
      <w:lvlJc w:val="left"/>
      <w:pPr>
        <w:ind w:left="2445" w:hanging="420"/>
      </w:pPr>
    </w:lvl>
    <w:lvl w:ilvl="5">
      <w:start w:val="1"/>
      <w:numFmt w:val="lowerRoman"/>
      <w:lvlText w:val="%6."/>
      <w:lvlJc w:val="right"/>
      <w:pPr>
        <w:ind w:left="2865" w:hanging="420"/>
      </w:pPr>
    </w:lvl>
    <w:lvl w:ilvl="6">
      <w:start w:val="1"/>
      <w:numFmt w:val="decimal"/>
      <w:lvlText w:val="%7."/>
      <w:lvlJc w:val="left"/>
      <w:pPr>
        <w:ind w:left="3285" w:hanging="420"/>
      </w:pPr>
    </w:lvl>
    <w:lvl w:ilvl="7">
      <w:start w:val="1"/>
      <w:numFmt w:val="lowerLetter"/>
      <w:lvlText w:val="%8)"/>
      <w:lvlJc w:val="left"/>
      <w:pPr>
        <w:ind w:left="3705" w:hanging="420"/>
      </w:pPr>
    </w:lvl>
    <w:lvl w:ilvl="8">
      <w:start w:val="1"/>
      <w:numFmt w:val="lowerRoman"/>
      <w:lvlText w:val="%9."/>
      <w:lvlJc w:val="right"/>
      <w:pPr>
        <w:ind w:left="4125" w:hanging="420"/>
      </w:pPr>
    </w:lvl>
  </w:abstractNum>
  <w:abstractNum w:abstractNumId="4" w15:restartNumberingAfterBreak="0">
    <w:nsid w:val="21225A9B"/>
    <w:multiLevelType w:val="multilevel"/>
    <w:tmpl w:val="21225A9B"/>
    <w:lvl w:ilvl="0">
      <w:start w:val="1"/>
      <w:numFmt w:val="decimal"/>
      <w:lvlText w:val="%1，"/>
      <w:lvlJc w:val="left"/>
      <w:pPr>
        <w:ind w:left="135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70" w:hanging="420"/>
      </w:pPr>
    </w:lvl>
    <w:lvl w:ilvl="2">
      <w:start w:val="1"/>
      <w:numFmt w:val="lowerRoman"/>
      <w:lvlText w:val="%3."/>
      <w:lvlJc w:val="right"/>
      <w:pPr>
        <w:ind w:left="1890" w:hanging="420"/>
      </w:pPr>
    </w:lvl>
    <w:lvl w:ilvl="3">
      <w:start w:val="1"/>
      <w:numFmt w:val="decimal"/>
      <w:lvlText w:val="%4."/>
      <w:lvlJc w:val="left"/>
      <w:pPr>
        <w:ind w:left="2310" w:hanging="420"/>
      </w:pPr>
    </w:lvl>
    <w:lvl w:ilvl="4">
      <w:start w:val="1"/>
      <w:numFmt w:val="lowerLetter"/>
      <w:lvlText w:val="%5)"/>
      <w:lvlJc w:val="left"/>
      <w:pPr>
        <w:ind w:left="2730" w:hanging="420"/>
      </w:pPr>
    </w:lvl>
    <w:lvl w:ilvl="5">
      <w:start w:val="1"/>
      <w:numFmt w:val="lowerRoman"/>
      <w:lvlText w:val="%6."/>
      <w:lvlJc w:val="right"/>
      <w:pPr>
        <w:ind w:left="3150" w:hanging="420"/>
      </w:pPr>
    </w:lvl>
    <w:lvl w:ilvl="6">
      <w:start w:val="1"/>
      <w:numFmt w:val="decimal"/>
      <w:lvlText w:val="%7."/>
      <w:lvlJc w:val="left"/>
      <w:pPr>
        <w:ind w:left="3570" w:hanging="420"/>
      </w:pPr>
    </w:lvl>
    <w:lvl w:ilvl="7">
      <w:start w:val="1"/>
      <w:numFmt w:val="lowerLetter"/>
      <w:lvlText w:val="%8)"/>
      <w:lvlJc w:val="left"/>
      <w:pPr>
        <w:ind w:left="3990" w:hanging="420"/>
      </w:pPr>
    </w:lvl>
    <w:lvl w:ilvl="8">
      <w:start w:val="1"/>
      <w:numFmt w:val="lowerRoman"/>
      <w:lvlText w:val="%9."/>
      <w:lvlJc w:val="right"/>
      <w:pPr>
        <w:ind w:left="4410" w:hanging="420"/>
      </w:pPr>
    </w:lvl>
  </w:abstractNum>
  <w:abstractNum w:abstractNumId="5" w15:restartNumberingAfterBreak="0">
    <w:nsid w:val="29D33972"/>
    <w:multiLevelType w:val="multilevel"/>
    <w:tmpl w:val="29D33972"/>
    <w:lvl w:ilvl="0">
      <w:start w:val="1"/>
      <w:numFmt w:val="decimal"/>
      <w:lvlText w:val="%1、"/>
      <w:lvlJc w:val="left"/>
      <w:pPr>
        <w:ind w:left="100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120" w:hanging="420"/>
      </w:pPr>
    </w:lvl>
    <w:lvl w:ilvl="2">
      <w:start w:val="1"/>
      <w:numFmt w:val="lowerRoman"/>
      <w:lvlText w:val="%3."/>
      <w:lvlJc w:val="right"/>
      <w:pPr>
        <w:ind w:left="1540" w:hanging="420"/>
      </w:pPr>
    </w:lvl>
    <w:lvl w:ilvl="3">
      <w:start w:val="1"/>
      <w:numFmt w:val="decimal"/>
      <w:lvlText w:val="%4."/>
      <w:lvlJc w:val="left"/>
      <w:pPr>
        <w:ind w:left="1960" w:hanging="420"/>
      </w:pPr>
    </w:lvl>
    <w:lvl w:ilvl="4">
      <w:start w:val="1"/>
      <w:numFmt w:val="lowerLetter"/>
      <w:lvlText w:val="%5)"/>
      <w:lvlJc w:val="left"/>
      <w:pPr>
        <w:ind w:left="2380" w:hanging="420"/>
      </w:pPr>
    </w:lvl>
    <w:lvl w:ilvl="5">
      <w:start w:val="1"/>
      <w:numFmt w:val="lowerRoman"/>
      <w:lvlText w:val="%6."/>
      <w:lvlJc w:val="right"/>
      <w:pPr>
        <w:ind w:left="2800" w:hanging="420"/>
      </w:pPr>
    </w:lvl>
    <w:lvl w:ilvl="6">
      <w:start w:val="1"/>
      <w:numFmt w:val="decimal"/>
      <w:lvlText w:val="%7."/>
      <w:lvlJc w:val="left"/>
      <w:pPr>
        <w:ind w:left="3220" w:hanging="420"/>
      </w:pPr>
    </w:lvl>
    <w:lvl w:ilvl="7">
      <w:start w:val="1"/>
      <w:numFmt w:val="lowerLetter"/>
      <w:lvlText w:val="%8)"/>
      <w:lvlJc w:val="left"/>
      <w:pPr>
        <w:ind w:left="3640" w:hanging="420"/>
      </w:pPr>
    </w:lvl>
    <w:lvl w:ilvl="8">
      <w:start w:val="1"/>
      <w:numFmt w:val="lowerRoman"/>
      <w:lvlText w:val="%9."/>
      <w:lvlJc w:val="right"/>
      <w:pPr>
        <w:ind w:left="4060" w:hanging="420"/>
      </w:pPr>
    </w:lvl>
  </w:abstractNum>
  <w:abstractNum w:abstractNumId="6" w15:restartNumberingAfterBreak="0">
    <w:nsid w:val="328E3438"/>
    <w:multiLevelType w:val="multilevel"/>
    <w:tmpl w:val="328E3438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7" w15:restartNumberingAfterBreak="0">
    <w:nsid w:val="35AE0AE7"/>
    <w:multiLevelType w:val="multilevel"/>
    <w:tmpl w:val="35AE0AE7"/>
    <w:lvl w:ilvl="0">
      <w:start w:val="1"/>
      <w:numFmt w:val="decimal"/>
      <w:lvlText w:val="%1、"/>
      <w:lvlJc w:val="left"/>
      <w:pPr>
        <w:ind w:left="100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120" w:hanging="420"/>
      </w:pPr>
    </w:lvl>
    <w:lvl w:ilvl="2">
      <w:start w:val="1"/>
      <w:numFmt w:val="lowerRoman"/>
      <w:lvlText w:val="%3."/>
      <w:lvlJc w:val="right"/>
      <w:pPr>
        <w:ind w:left="1540" w:hanging="420"/>
      </w:pPr>
    </w:lvl>
    <w:lvl w:ilvl="3">
      <w:start w:val="1"/>
      <w:numFmt w:val="decimal"/>
      <w:lvlText w:val="%4."/>
      <w:lvlJc w:val="left"/>
      <w:pPr>
        <w:ind w:left="1960" w:hanging="420"/>
      </w:pPr>
    </w:lvl>
    <w:lvl w:ilvl="4">
      <w:start w:val="1"/>
      <w:numFmt w:val="lowerLetter"/>
      <w:lvlText w:val="%5)"/>
      <w:lvlJc w:val="left"/>
      <w:pPr>
        <w:ind w:left="2380" w:hanging="420"/>
      </w:pPr>
    </w:lvl>
    <w:lvl w:ilvl="5">
      <w:start w:val="1"/>
      <w:numFmt w:val="lowerRoman"/>
      <w:lvlText w:val="%6."/>
      <w:lvlJc w:val="right"/>
      <w:pPr>
        <w:ind w:left="2800" w:hanging="420"/>
      </w:pPr>
    </w:lvl>
    <w:lvl w:ilvl="6">
      <w:start w:val="1"/>
      <w:numFmt w:val="decimal"/>
      <w:lvlText w:val="%7."/>
      <w:lvlJc w:val="left"/>
      <w:pPr>
        <w:ind w:left="3220" w:hanging="420"/>
      </w:pPr>
    </w:lvl>
    <w:lvl w:ilvl="7">
      <w:start w:val="1"/>
      <w:numFmt w:val="lowerLetter"/>
      <w:lvlText w:val="%8)"/>
      <w:lvlJc w:val="left"/>
      <w:pPr>
        <w:ind w:left="3640" w:hanging="420"/>
      </w:pPr>
    </w:lvl>
    <w:lvl w:ilvl="8">
      <w:start w:val="1"/>
      <w:numFmt w:val="lowerRoman"/>
      <w:lvlText w:val="%9."/>
      <w:lvlJc w:val="right"/>
      <w:pPr>
        <w:ind w:left="4060" w:hanging="420"/>
      </w:pPr>
    </w:lvl>
  </w:abstractNum>
  <w:abstractNum w:abstractNumId="8" w15:restartNumberingAfterBreak="0">
    <w:nsid w:val="56A77DA9"/>
    <w:multiLevelType w:val="multilevel"/>
    <w:tmpl w:val="56A77DA9"/>
    <w:lvl w:ilvl="0">
      <w:start w:val="1"/>
      <w:numFmt w:val="decimal"/>
      <w:lvlText w:val="%1、"/>
      <w:lvlJc w:val="left"/>
      <w:pPr>
        <w:ind w:left="100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120" w:hanging="420"/>
      </w:pPr>
    </w:lvl>
    <w:lvl w:ilvl="2">
      <w:start w:val="1"/>
      <w:numFmt w:val="lowerRoman"/>
      <w:lvlText w:val="%3."/>
      <w:lvlJc w:val="right"/>
      <w:pPr>
        <w:ind w:left="1540" w:hanging="420"/>
      </w:pPr>
    </w:lvl>
    <w:lvl w:ilvl="3">
      <w:start w:val="1"/>
      <w:numFmt w:val="decimal"/>
      <w:lvlText w:val="%4."/>
      <w:lvlJc w:val="left"/>
      <w:pPr>
        <w:ind w:left="1960" w:hanging="420"/>
      </w:pPr>
    </w:lvl>
    <w:lvl w:ilvl="4">
      <w:start w:val="1"/>
      <w:numFmt w:val="lowerLetter"/>
      <w:lvlText w:val="%5)"/>
      <w:lvlJc w:val="left"/>
      <w:pPr>
        <w:ind w:left="2380" w:hanging="420"/>
      </w:pPr>
    </w:lvl>
    <w:lvl w:ilvl="5">
      <w:start w:val="1"/>
      <w:numFmt w:val="lowerRoman"/>
      <w:lvlText w:val="%6."/>
      <w:lvlJc w:val="right"/>
      <w:pPr>
        <w:ind w:left="2800" w:hanging="420"/>
      </w:pPr>
    </w:lvl>
    <w:lvl w:ilvl="6">
      <w:start w:val="1"/>
      <w:numFmt w:val="decimal"/>
      <w:lvlText w:val="%7."/>
      <w:lvlJc w:val="left"/>
      <w:pPr>
        <w:ind w:left="3220" w:hanging="420"/>
      </w:pPr>
    </w:lvl>
    <w:lvl w:ilvl="7">
      <w:start w:val="1"/>
      <w:numFmt w:val="lowerLetter"/>
      <w:lvlText w:val="%8)"/>
      <w:lvlJc w:val="left"/>
      <w:pPr>
        <w:ind w:left="3640" w:hanging="420"/>
      </w:pPr>
    </w:lvl>
    <w:lvl w:ilvl="8">
      <w:start w:val="1"/>
      <w:numFmt w:val="lowerRoman"/>
      <w:lvlText w:val="%9."/>
      <w:lvlJc w:val="right"/>
      <w:pPr>
        <w:ind w:left="4060" w:hanging="420"/>
      </w:pPr>
    </w:lvl>
  </w:abstractNum>
  <w:abstractNum w:abstractNumId="9" w15:restartNumberingAfterBreak="0">
    <w:nsid w:val="57423D40"/>
    <w:multiLevelType w:val="multilevel"/>
    <w:tmpl w:val="57423D40"/>
    <w:lvl w:ilvl="0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>
      <w:start w:val="1"/>
      <w:numFmt w:val="decimal"/>
      <w:lvlText w:val="%2、"/>
      <w:lvlJc w:val="left"/>
      <w:pPr>
        <w:ind w:left="1004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8A71654"/>
    <w:multiLevelType w:val="multilevel"/>
    <w:tmpl w:val="68A71654"/>
    <w:lvl w:ilvl="0">
      <w:start w:val="1"/>
      <w:numFmt w:val="bullet"/>
      <w:lvlText w:val=""/>
      <w:lvlJc w:val="left"/>
      <w:pPr>
        <w:ind w:left="11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5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11" w15:restartNumberingAfterBreak="0">
    <w:nsid w:val="68C2252B"/>
    <w:multiLevelType w:val="multilevel"/>
    <w:tmpl w:val="68C2252B"/>
    <w:lvl w:ilvl="0">
      <w:start w:val="1"/>
      <w:numFmt w:val="bullet"/>
      <w:lvlText w:val=""/>
      <w:lvlJc w:val="left"/>
      <w:pPr>
        <w:ind w:left="703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123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543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963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383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803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223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643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063" w:hanging="42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2"/>
  </w:num>
  <w:num w:numId="4">
    <w:abstractNumId w:val="11"/>
  </w:num>
  <w:num w:numId="5">
    <w:abstractNumId w:val="3"/>
  </w:num>
  <w:num w:numId="6">
    <w:abstractNumId w:val="10"/>
  </w:num>
  <w:num w:numId="7">
    <w:abstractNumId w:val="5"/>
  </w:num>
  <w:num w:numId="8">
    <w:abstractNumId w:val="0"/>
  </w:num>
  <w:num w:numId="9">
    <w:abstractNumId w:val="8"/>
  </w:num>
  <w:num w:numId="10">
    <w:abstractNumId w:val="1"/>
  </w:num>
  <w:num w:numId="11">
    <w:abstractNumId w:val="4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27ED"/>
    <w:rsid w:val="00001DD3"/>
    <w:rsid w:val="00002D78"/>
    <w:rsid w:val="00007DBF"/>
    <w:rsid w:val="000129C0"/>
    <w:rsid w:val="00016575"/>
    <w:rsid w:val="00017715"/>
    <w:rsid w:val="000217A5"/>
    <w:rsid w:val="00022461"/>
    <w:rsid w:val="00030132"/>
    <w:rsid w:val="00032C48"/>
    <w:rsid w:val="000404EA"/>
    <w:rsid w:val="000428AA"/>
    <w:rsid w:val="00045B0B"/>
    <w:rsid w:val="00045F13"/>
    <w:rsid w:val="000466C5"/>
    <w:rsid w:val="00050FC3"/>
    <w:rsid w:val="00052163"/>
    <w:rsid w:val="00052D16"/>
    <w:rsid w:val="00052EAF"/>
    <w:rsid w:val="00054E19"/>
    <w:rsid w:val="00055E39"/>
    <w:rsid w:val="00057E40"/>
    <w:rsid w:val="00060936"/>
    <w:rsid w:val="0006248A"/>
    <w:rsid w:val="000639F0"/>
    <w:rsid w:val="00070F16"/>
    <w:rsid w:val="000744C7"/>
    <w:rsid w:val="000756BB"/>
    <w:rsid w:val="000766E1"/>
    <w:rsid w:val="00085270"/>
    <w:rsid w:val="000901C2"/>
    <w:rsid w:val="00092BB9"/>
    <w:rsid w:val="00096403"/>
    <w:rsid w:val="0009776A"/>
    <w:rsid w:val="000A458E"/>
    <w:rsid w:val="000A5776"/>
    <w:rsid w:val="000A68F0"/>
    <w:rsid w:val="000B356C"/>
    <w:rsid w:val="000B5944"/>
    <w:rsid w:val="000C020F"/>
    <w:rsid w:val="000C5F6A"/>
    <w:rsid w:val="000C7630"/>
    <w:rsid w:val="000D0ABF"/>
    <w:rsid w:val="000E2AD6"/>
    <w:rsid w:val="000E5052"/>
    <w:rsid w:val="000E56D3"/>
    <w:rsid w:val="000F29D9"/>
    <w:rsid w:val="00102AE4"/>
    <w:rsid w:val="0010392E"/>
    <w:rsid w:val="00127FB9"/>
    <w:rsid w:val="00133449"/>
    <w:rsid w:val="001340AC"/>
    <w:rsid w:val="00137215"/>
    <w:rsid w:val="00137BED"/>
    <w:rsid w:val="00137C8F"/>
    <w:rsid w:val="0014415F"/>
    <w:rsid w:val="00152B62"/>
    <w:rsid w:val="001634AB"/>
    <w:rsid w:val="001647CF"/>
    <w:rsid w:val="00165649"/>
    <w:rsid w:val="00165B4C"/>
    <w:rsid w:val="001663D4"/>
    <w:rsid w:val="0017060F"/>
    <w:rsid w:val="00173B15"/>
    <w:rsid w:val="001744D8"/>
    <w:rsid w:val="001759D1"/>
    <w:rsid w:val="0017604F"/>
    <w:rsid w:val="001768B8"/>
    <w:rsid w:val="001812C1"/>
    <w:rsid w:val="00181ED2"/>
    <w:rsid w:val="001829ED"/>
    <w:rsid w:val="001830BF"/>
    <w:rsid w:val="00185A24"/>
    <w:rsid w:val="00185AA6"/>
    <w:rsid w:val="0019393D"/>
    <w:rsid w:val="001A01A3"/>
    <w:rsid w:val="001A0A14"/>
    <w:rsid w:val="001A0E4D"/>
    <w:rsid w:val="001A62D2"/>
    <w:rsid w:val="001A681C"/>
    <w:rsid w:val="001B09F4"/>
    <w:rsid w:val="001B712C"/>
    <w:rsid w:val="001C24E6"/>
    <w:rsid w:val="001C66EA"/>
    <w:rsid w:val="001C6DA5"/>
    <w:rsid w:val="001D039A"/>
    <w:rsid w:val="001D16E5"/>
    <w:rsid w:val="001E1A22"/>
    <w:rsid w:val="001E3266"/>
    <w:rsid w:val="001E6E16"/>
    <w:rsid w:val="001E7771"/>
    <w:rsid w:val="001F1736"/>
    <w:rsid w:val="001F73E7"/>
    <w:rsid w:val="00202509"/>
    <w:rsid w:val="00205540"/>
    <w:rsid w:val="00210BA4"/>
    <w:rsid w:val="00214E05"/>
    <w:rsid w:val="002167F1"/>
    <w:rsid w:val="002168BE"/>
    <w:rsid w:val="00217F7B"/>
    <w:rsid w:val="002202D8"/>
    <w:rsid w:val="00220A5F"/>
    <w:rsid w:val="00220E46"/>
    <w:rsid w:val="00222B4B"/>
    <w:rsid w:val="00233066"/>
    <w:rsid w:val="00235810"/>
    <w:rsid w:val="00240261"/>
    <w:rsid w:val="00242043"/>
    <w:rsid w:val="002509B8"/>
    <w:rsid w:val="00261652"/>
    <w:rsid w:val="0026269C"/>
    <w:rsid w:val="0026299C"/>
    <w:rsid w:val="002716D1"/>
    <w:rsid w:val="00273A16"/>
    <w:rsid w:val="00284E08"/>
    <w:rsid w:val="00285DCE"/>
    <w:rsid w:val="00287E79"/>
    <w:rsid w:val="002C0EB3"/>
    <w:rsid w:val="002C37C7"/>
    <w:rsid w:val="002D78EC"/>
    <w:rsid w:val="002E2428"/>
    <w:rsid w:val="002E3BFF"/>
    <w:rsid w:val="002E411B"/>
    <w:rsid w:val="002F0C24"/>
    <w:rsid w:val="003043FA"/>
    <w:rsid w:val="00304E3F"/>
    <w:rsid w:val="00317A57"/>
    <w:rsid w:val="00320677"/>
    <w:rsid w:val="00323F11"/>
    <w:rsid w:val="003247AC"/>
    <w:rsid w:val="003314ED"/>
    <w:rsid w:val="00331A28"/>
    <w:rsid w:val="0033266E"/>
    <w:rsid w:val="00337C5C"/>
    <w:rsid w:val="00342DDE"/>
    <w:rsid w:val="003468C8"/>
    <w:rsid w:val="003476E4"/>
    <w:rsid w:val="00351E89"/>
    <w:rsid w:val="00361CC6"/>
    <w:rsid w:val="00366893"/>
    <w:rsid w:val="003721B2"/>
    <w:rsid w:val="003729FC"/>
    <w:rsid w:val="00372CC9"/>
    <w:rsid w:val="0037407D"/>
    <w:rsid w:val="00376F9D"/>
    <w:rsid w:val="003947E9"/>
    <w:rsid w:val="003A3B10"/>
    <w:rsid w:val="003A63E9"/>
    <w:rsid w:val="003A720F"/>
    <w:rsid w:val="003B1D9F"/>
    <w:rsid w:val="003B2A25"/>
    <w:rsid w:val="003B47CE"/>
    <w:rsid w:val="003D150A"/>
    <w:rsid w:val="003D5AD4"/>
    <w:rsid w:val="003D5C59"/>
    <w:rsid w:val="003D6406"/>
    <w:rsid w:val="003E4354"/>
    <w:rsid w:val="003F0192"/>
    <w:rsid w:val="003F6061"/>
    <w:rsid w:val="003F709A"/>
    <w:rsid w:val="00402344"/>
    <w:rsid w:val="00402C4A"/>
    <w:rsid w:val="00413F06"/>
    <w:rsid w:val="00416821"/>
    <w:rsid w:val="0042452A"/>
    <w:rsid w:val="00427A25"/>
    <w:rsid w:val="004358A0"/>
    <w:rsid w:val="0043778B"/>
    <w:rsid w:val="004405E5"/>
    <w:rsid w:val="00442349"/>
    <w:rsid w:val="00461C2D"/>
    <w:rsid w:val="00465897"/>
    <w:rsid w:val="00467021"/>
    <w:rsid w:val="004728F7"/>
    <w:rsid w:val="0047317F"/>
    <w:rsid w:val="004818BB"/>
    <w:rsid w:val="00486837"/>
    <w:rsid w:val="0049299A"/>
    <w:rsid w:val="00494B4D"/>
    <w:rsid w:val="00495B7A"/>
    <w:rsid w:val="004A00DE"/>
    <w:rsid w:val="004A1195"/>
    <w:rsid w:val="004A3C8E"/>
    <w:rsid w:val="004A569C"/>
    <w:rsid w:val="004A5AAE"/>
    <w:rsid w:val="004B0011"/>
    <w:rsid w:val="004B6D02"/>
    <w:rsid w:val="004C1142"/>
    <w:rsid w:val="004C186A"/>
    <w:rsid w:val="004C536F"/>
    <w:rsid w:val="004D37FD"/>
    <w:rsid w:val="004D67AB"/>
    <w:rsid w:val="004F2024"/>
    <w:rsid w:val="004F6D37"/>
    <w:rsid w:val="00504E07"/>
    <w:rsid w:val="00513FFD"/>
    <w:rsid w:val="005203A0"/>
    <w:rsid w:val="00524039"/>
    <w:rsid w:val="00535C21"/>
    <w:rsid w:val="00535F32"/>
    <w:rsid w:val="005429D4"/>
    <w:rsid w:val="00543DF3"/>
    <w:rsid w:val="00545021"/>
    <w:rsid w:val="00553535"/>
    <w:rsid w:val="00554362"/>
    <w:rsid w:val="00557FF3"/>
    <w:rsid w:val="00561B79"/>
    <w:rsid w:val="005627B7"/>
    <w:rsid w:val="00567613"/>
    <w:rsid w:val="00571E57"/>
    <w:rsid w:val="00573D57"/>
    <w:rsid w:val="00577E63"/>
    <w:rsid w:val="00585C37"/>
    <w:rsid w:val="00586B0F"/>
    <w:rsid w:val="00590B1B"/>
    <w:rsid w:val="0059245E"/>
    <w:rsid w:val="005A31EC"/>
    <w:rsid w:val="005A3B4E"/>
    <w:rsid w:val="005A7150"/>
    <w:rsid w:val="005B0749"/>
    <w:rsid w:val="005B1B0C"/>
    <w:rsid w:val="005B3524"/>
    <w:rsid w:val="005B6596"/>
    <w:rsid w:val="005C64B7"/>
    <w:rsid w:val="005D10DF"/>
    <w:rsid w:val="005D1534"/>
    <w:rsid w:val="005D40A3"/>
    <w:rsid w:val="005D58FF"/>
    <w:rsid w:val="005D74CA"/>
    <w:rsid w:val="005F3307"/>
    <w:rsid w:val="005F6219"/>
    <w:rsid w:val="005F752F"/>
    <w:rsid w:val="00600D98"/>
    <w:rsid w:val="00604B73"/>
    <w:rsid w:val="00606F8E"/>
    <w:rsid w:val="00613C8B"/>
    <w:rsid w:val="006232FC"/>
    <w:rsid w:val="006278C5"/>
    <w:rsid w:val="00630EC4"/>
    <w:rsid w:val="00631738"/>
    <w:rsid w:val="00640D8E"/>
    <w:rsid w:val="006411DB"/>
    <w:rsid w:val="006420EB"/>
    <w:rsid w:val="00646984"/>
    <w:rsid w:val="00654B03"/>
    <w:rsid w:val="00654C2F"/>
    <w:rsid w:val="0065549C"/>
    <w:rsid w:val="006571D7"/>
    <w:rsid w:val="006616E6"/>
    <w:rsid w:val="0066183E"/>
    <w:rsid w:val="00663F9F"/>
    <w:rsid w:val="00665589"/>
    <w:rsid w:val="00665F69"/>
    <w:rsid w:val="00671D8E"/>
    <w:rsid w:val="00673DDF"/>
    <w:rsid w:val="006814A0"/>
    <w:rsid w:val="006818B2"/>
    <w:rsid w:val="00683D5F"/>
    <w:rsid w:val="00683F49"/>
    <w:rsid w:val="00690816"/>
    <w:rsid w:val="006909E1"/>
    <w:rsid w:val="00692B85"/>
    <w:rsid w:val="0069558F"/>
    <w:rsid w:val="00696CAC"/>
    <w:rsid w:val="006A108E"/>
    <w:rsid w:val="006A11BA"/>
    <w:rsid w:val="006A1544"/>
    <w:rsid w:val="006A45DD"/>
    <w:rsid w:val="006A6BBB"/>
    <w:rsid w:val="006B25D6"/>
    <w:rsid w:val="006B50CC"/>
    <w:rsid w:val="006B7293"/>
    <w:rsid w:val="006C039A"/>
    <w:rsid w:val="006C05F9"/>
    <w:rsid w:val="006C3488"/>
    <w:rsid w:val="006C3C31"/>
    <w:rsid w:val="006C60F4"/>
    <w:rsid w:val="006D021B"/>
    <w:rsid w:val="006D1842"/>
    <w:rsid w:val="006D26A8"/>
    <w:rsid w:val="006D626B"/>
    <w:rsid w:val="006D78B6"/>
    <w:rsid w:val="006D7CBB"/>
    <w:rsid w:val="006E4569"/>
    <w:rsid w:val="006E57C2"/>
    <w:rsid w:val="006E76B9"/>
    <w:rsid w:val="006F39CE"/>
    <w:rsid w:val="006F74FC"/>
    <w:rsid w:val="007100F1"/>
    <w:rsid w:val="007108BB"/>
    <w:rsid w:val="007137E4"/>
    <w:rsid w:val="00720B1E"/>
    <w:rsid w:val="00721E7F"/>
    <w:rsid w:val="00722891"/>
    <w:rsid w:val="0073565C"/>
    <w:rsid w:val="00735B46"/>
    <w:rsid w:val="007364BE"/>
    <w:rsid w:val="00737CD6"/>
    <w:rsid w:val="00746596"/>
    <w:rsid w:val="00746C6C"/>
    <w:rsid w:val="0075761B"/>
    <w:rsid w:val="0075770F"/>
    <w:rsid w:val="00765005"/>
    <w:rsid w:val="00765DA3"/>
    <w:rsid w:val="00766976"/>
    <w:rsid w:val="00776606"/>
    <w:rsid w:val="00783CBA"/>
    <w:rsid w:val="007850EE"/>
    <w:rsid w:val="0079217D"/>
    <w:rsid w:val="007921CD"/>
    <w:rsid w:val="007945EB"/>
    <w:rsid w:val="007A0E37"/>
    <w:rsid w:val="007A27ED"/>
    <w:rsid w:val="007A5E0F"/>
    <w:rsid w:val="007A7CD2"/>
    <w:rsid w:val="007B0709"/>
    <w:rsid w:val="007B1122"/>
    <w:rsid w:val="007B243D"/>
    <w:rsid w:val="007B3F87"/>
    <w:rsid w:val="007C2560"/>
    <w:rsid w:val="007D04A8"/>
    <w:rsid w:val="007D305F"/>
    <w:rsid w:val="007D6F16"/>
    <w:rsid w:val="007E067E"/>
    <w:rsid w:val="007E0E8E"/>
    <w:rsid w:val="007E1C4E"/>
    <w:rsid w:val="007E58D5"/>
    <w:rsid w:val="007E6B15"/>
    <w:rsid w:val="007F3E19"/>
    <w:rsid w:val="007F5E5D"/>
    <w:rsid w:val="00802759"/>
    <w:rsid w:val="00804EDD"/>
    <w:rsid w:val="008050CE"/>
    <w:rsid w:val="00821000"/>
    <w:rsid w:val="008242D0"/>
    <w:rsid w:val="00824EDA"/>
    <w:rsid w:val="00825940"/>
    <w:rsid w:val="008305C0"/>
    <w:rsid w:val="0083209B"/>
    <w:rsid w:val="008327AF"/>
    <w:rsid w:val="008366CB"/>
    <w:rsid w:val="0084257E"/>
    <w:rsid w:val="00844B4B"/>
    <w:rsid w:val="00847487"/>
    <w:rsid w:val="0085530A"/>
    <w:rsid w:val="00856F03"/>
    <w:rsid w:val="00864D89"/>
    <w:rsid w:val="00874390"/>
    <w:rsid w:val="00877A20"/>
    <w:rsid w:val="00883441"/>
    <w:rsid w:val="00891A6F"/>
    <w:rsid w:val="00893E9E"/>
    <w:rsid w:val="008958B5"/>
    <w:rsid w:val="00897047"/>
    <w:rsid w:val="008A73B2"/>
    <w:rsid w:val="008B6495"/>
    <w:rsid w:val="008B7DE6"/>
    <w:rsid w:val="008C0391"/>
    <w:rsid w:val="008C4F23"/>
    <w:rsid w:val="008D2C25"/>
    <w:rsid w:val="008D4C99"/>
    <w:rsid w:val="008F19AE"/>
    <w:rsid w:val="008F219F"/>
    <w:rsid w:val="008F3911"/>
    <w:rsid w:val="008F4983"/>
    <w:rsid w:val="008F5836"/>
    <w:rsid w:val="008F5B65"/>
    <w:rsid w:val="008F5FD8"/>
    <w:rsid w:val="008F7323"/>
    <w:rsid w:val="00900108"/>
    <w:rsid w:val="00901916"/>
    <w:rsid w:val="00904A11"/>
    <w:rsid w:val="0092146F"/>
    <w:rsid w:val="009221FA"/>
    <w:rsid w:val="009228EC"/>
    <w:rsid w:val="00922B9F"/>
    <w:rsid w:val="00923504"/>
    <w:rsid w:val="00927A46"/>
    <w:rsid w:val="00930E09"/>
    <w:rsid w:val="00941502"/>
    <w:rsid w:val="009428E0"/>
    <w:rsid w:val="009511DA"/>
    <w:rsid w:val="009514F8"/>
    <w:rsid w:val="009522D9"/>
    <w:rsid w:val="0095275A"/>
    <w:rsid w:val="00952EFD"/>
    <w:rsid w:val="0095382E"/>
    <w:rsid w:val="00954DC8"/>
    <w:rsid w:val="00955A2C"/>
    <w:rsid w:val="00962960"/>
    <w:rsid w:val="00971441"/>
    <w:rsid w:val="00971B65"/>
    <w:rsid w:val="00972795"/>
    <w:rsid w:val="00972B12"/>
    <w:rsid w:val="00983DC4"/>
    <w:rsid w:val="009869E5"/>
    <w:rsid w:val="00990F7D"/>
    <w:rsid w:val="00992070"/>
    <w:rsid w:val="009951EB"/>
    <w:rsid w:val="009A1229"/>
    <w:rsid w:val="009A653A"/>
    <w:rsid w:val="009B16DC"/>
    <w:rsid w:val="009B668A"/>
    <w:rsid w:val="009B7EA2"/>
    <w:rsid w:val="009C0240"/>
    <w:rsid w:val="009C7B9A"/>
    <w:rsid w:val="009D074C"/>
    <w:rsid w:val="009D3613"/>
    <w:rsid w:val="009D68FE"/>
    <w:rsid w:val="009E01EC"/>
    <w:rsid w:val="009E0B81"/>
    <w:rsid w:val="009E1C5C"/>
    <w:rsid w:val="009F1F5A"/>
    <w:rsid w:val="009F3296"/>
    <w:rsid w:val="009F3C89"/>
    <w:rsid w:val="009F5E50"/>
    <w:rsid w:val="009F6102"/>
    <w:rsid w:val="00A13947"/>
    <w:rsid w:val="00A1535E"/>
    <w:rsid w:val="00A218B6"/>
    <w:rsid w:val="00A311C6"/>
    <w:rsid w:val="00A321DC"/>
    <w:rsid w:val="00A325E9"/>
    <w:rsid w:val="00A34D16"/>
    <w:rsid w:val="00A46CB0"/>
    <w:rsid w:val="00A46F6B"/>
    <w:rsid w:val="00A549E8"/>
    <w:rsid w:val="00A55EBF"/>
    <w:rsid w:val="00A65767"/>
    <w:rsid w:val="00A65FF9"/>
    <w:rsid w:val="00A70256"/>
    <w:rsid w:val="00A74717"/>
    <w:rsid w:val="00A7734A"/>
    <w:rsid w:val="00A95415"/>
    <w:rsid w:val="00AA1D61"/>
    <w:rsid w:val="00AA31A1"/>
    <w:rsid w:val="00AA71AC"/>
    <w:rsid w:val="00AB0D90"/>
    <w:rsid w:val="00AB7D40"/>
    <w:rsid w:val="00AC20B5"/>
    <w:rsid w:val="00AC2EC6"/>
    <w:rsid w:val="00AC56F7"/>
    <w:rsid w:val="00AD116E"/>
    <w:rsid w:val="00AF1AB0"/>
    <w:rsid w:val="00AF201E"/>
    <w:rsid w:val="00B060B8"/>
    <w:rsid w:val="00B10C7C"/>
    <w:rsid w:val="00B1309E"/>
    <w:rsid w:val="00B14797"/>
    <w:rsid w:val="00B27B5B"/>
    <w:rsid w:val="00B31E02"/>
    <w:rsid w:val="00B31E4C"/>
    <w:rsid w:val="00B33C58"/>
    <w:rsid w:val="00B40586"/>
    <w:rsid w:val="00B44B61"/>
    <w:rsid w:val="00B56F5B"/>
    <w:rsid w:val="00B57A33"/>
    <w:rsid w:val="00B61686"/>
    <w:rsid w:val="00B70227"/>
    <w:rsid w:val="00B70E27"/>
    <w:rsid w:val="00B75537"/>
    <w:rsid w:val="00B80EAE"/>
    <w:rsid w:val="00B84B25"/>
    <w:rsid w:val="00B84D2F"/>
    <w:rsid w:val="00B86C35"/>
    <w:rsid w:val="00B87297"/>
    <w:rsid w:val="00B9657C"/>
    <w:rsid w:val="00B96B10"/>
    <w:rsid w:val="00B974AB"/>
    <w:rsid w:val="00BA0263"/>
    <w:rsid w:val="00BA279B"/>
    <w:rsid w:val="00BA4CE8"/>
    <w:rsid w:val="00BA4EE4"/>
    <w:rsid w:val="00BA651E"/>
    <w:rsid w:val="00BB3405"/>
    <w:rsid w:val="00BB4938"/>
    <w:rsid w:val="00BB7060"/>
    <w:rsid w:val="00BB74C1"/>
    <w:rsid w:val="00BD24A0"/>
    <w:rsid w:val="00BD4ACA"/>
    <w:rsid w:val="00BD7D22"/>
    <w:rsid w:val="00BE2E0A"/>
    <w:rsid w:val="00BF050F"/>
    <w:rsid w:val="00C040BB"/>
    <w:rsid w:val="00C06797"/>
    <w:rsid w:val="00C1361B"/>
    <w:rsid w:val="00C215E6"/>
    <w:rsid w:val="00C21DEE"/>
    <w:rsid w:val="00C25763"/>
    <w:rsid w:val="00C26E10"/>
    <w:rsid w:val="00C33798"/>
    <w:rsid w:val="00C34F19"/>
    <w:rsid w:val="00C35411"/>
    <w:rsid w:val="00C370FC"/>
    <w:rsid w:val="00C372CA"/>
    <w:rsid w:val="00C37D64"/>
    <w:rsid w:val="00C5060C"/>
    <w:rsid w:val="00C53C31"/>
    <w:rsid w:val="00C54985"/>
    <w:rsid w:val="00C6219A"/>
    <w:rsid w:val="00C6373B"/>
    <w:rsid w:val="00C63F28"/>
    <w:rsid w:val="00C91636"/>
    <w:rsid w:val="00C92330"/>
    <w:rsid w:val="00C93EDE"/>
    <w:rsid w:val="00C95431"/>
    <w:rsid w:val="00CA19D3"/>
    <w:rsid w:val="00CB16E9"/>
    <w:rsid w:val="00CC3705"/>
    <w:rsid w:val="00CC71E0"/>
    <w:rsid w:val="00CD0131"/>
    <w:rsid w:val="00CD25E5"/>
    <w:rsid w:val="00CD29E8"/>
    <w:rsid w:val="00CD730C"/>
    <w:rsid w:val="00CF1079"/>
    <w:rsid w:val="00CF64CD"/>
    <w:rsid w:val="00CF7BE6"/>
    <w:rsid w:val="00D04D19"/>
    <w:rsid w:val="00D05569"/>
    <w:rsid w:val="00D056D3"/>
    <w:rsid w:val="00D14D0E"/>
    <w:rsid w:val="00D21420"/>
    <w:rsid w:val="00D3101C"/>
    <w:rsid w:val="00D33BA0"/>
    <w:rsid w:val="00D344F5"/>
    <w:rsid w:val="00D354DA"/>
    <w:rsid w:val="00D42FAA"/>
    <w:rsid w:val="00D457A3"/>
    <w:rsid w:val="00D571E7"/>
    <w:rsid w:val="00D63C03"/>
    <w:rsid w:val="00D70B66"/>
    <w:rsid w:val="00D725A5"/>
    <w:rsid w:val="00D7347A"/>
    <w:rsid w:val="00D816EC"/>
    <w:rsid w:val="00D81D46"/>
    <w:rsid w:val="00D852E8"/>
    <w:rsid w:val="00D86E5F"/>
    <w:rsid w:val="00D94453"/>
    <w:rsid w:val="00D95EC0"/>
    <w:rsid w:val="00DA6048"/>
    <w:rsid w:val="00DA7832"/>
    <w:rsid w:val="00DB15CE"/>
    <w:rsid w:val="00DB4D8D"/>
    <w:rsid w:val="00DB6C26"/>
    <w:rsid w:val="00DC015D"/>
    <w:rsid w:val="00DC0383"/>
    <w:rsid w:val="00DC1702"/>
    <w:rsid w:val="00DC524D"/>
    <w:rsid w:val="00DD5C5A"/>
    <w:rsid w:val="00DD69D8"/>
    <w:rsid w:val="00DE01C6"/>
    <w:rsid w:val="00DE08BD"/>
    <w:rsid w:val="00DE642A"/>
    <w:rsid w:val="00DE7063"/>
    <w:rsid w:val="00DF280B"/>
    <w:rsid w:val="00DF5BDD"/>
    <w:rsid w:val="00DF7D8B"/>
    <w:rsid w:val="00E12256"/>
    <w:rsid w:val="00E174D3"/>
    <w:rsid w:val="00E24C6C"/>
    <w:rsid w:val="00E24ED1"/>
    <w:rsid w:val="00E32B47"/>
    <w:rsid w:val="00E43324"/>
    <w:rsid w:val="00E446CB"/>
    <w:rsid w:val="00E467E7"/>
    <w:rsid w:val="00E525DC"/>
    <w:rsid w:val="00E5717F"/>
    <w:rsid w:val="00E574CE"/>
    <w:rsid w:val="00E62CB9"/>
    <w:rsid w:val="00E71A11"/>
    <w:rsid w:val="00E72548"/>
    <w:rsid w:val="00E72CA5"/>
    <w:rsid w:val="00E774D2"/>
    <w:rsid w:val="00E904F4"/>
    <w:rsid w:val="00EA0215"/>
    <w:rsid w:val="00EA1042"/>
    <w:rsid w:val="00EA1873"/>
    <w:rsid w:val="00EA44F8"/>
    <w:rsid w:val="00EA5E23"/>
    <w:rsid w:val="00EA738E"/>
    <w:rsid w:val="00EC0F9F"/>
    <w:rsid w:val="00EC23F9"/>
    <w:rsid w:val="00EC7C28"/>
    <w:rsid w:val="00ED41F3"/>
    <w:rsid w:val="00EE14E0"/>
    <w:rsid w:val="00EF385D"/>
    <w:rsid w:val="00EF4834"/>
    <w:rsid w:val="00EF6E3B"/>
    <w:rsid w:val="00F0040F"/>
    <w:rsid w:val="00F00E3A"/>
    <w:rsid w:val="00F010EA"/>
    <w:rsid w:val="00F018B4"/>
    <w:rsid w:val="00F07ECC"/>
    <w:rsid w:val="00F174F0"/>
    <w:rsid w:val="00F26798"/>
    <w:rsid w:val="00F323D2"/>
    <w:rsid w:val="00F336DE"/>
    <w:rsid w:val="00F370B1"/>
    <w:rsid w:val="00F377B1"/>
    <w:rsid w:val="00F37DBB"/>
    <w:rsid w:val="00F415AD"/>
    <w:rsid w:val="00F54608"/>
    <w:rsid w:val="00F57B1E"/>
    <w:rsid w:val="00F60CA5"/>
    <w:rsid w:val="00F628BB"/>
    <w:rsid w:val="00F64509"/>
    <w:rsid w:val="00F649FA"/>
    <w:rsid w:val="00F65B1A"/>
    <w:rsid w:val="00F65EB6"/>
    <w:rsid w:val="00F67BC9"/>
    <w:rsid w:val="00F729FD"/>
    <w:rsid w:val="00F72F18"/>
    <w:rsid w:val="00F73FAC"/>
    <w:rsid w:val="00F80F27"/>
    <w:rsid w:val="00F84319"/>
    <w:rsid w:val="00F85C05"/>
    <w:rsid w:val="00F8667B"/>
    <w:rsid w:val="00F869B6"/>
    <w:rsid w:val="00F87662"/>
    <w:rsid w:val="00F909F8"/>
    <w:rsid w:val="00F94D0D"/>
    <w:rsid w:val="00F96234"/>
    <w:rsid w:val="00FA2433"/>
    <w:rsid w:val="00FA3511"/>
    <w:rsid w:val="00FA3BA8"/>
    <w:rsid w:val="00FA6606"/>
    <w:rsid w:val="00FA7762"/>
    <w:rsid w:val="00FB1F55"/>
    <w:rsid w:val="00FC5ADB"/>
    <w:rsid w:val="00FD14F6"/>
    <w:rsid w:val="00FD1DC6"/>
    <w:rsid w:val="00FD5636"/>
    <w:rsid w:val="00FD5746"/>
    <w:rsid w:val="00FE44E1"/>
    <w:rsid w:val="00FE502F"/>
    <w:rsid w:val="00FF2EFB"/>
    <w:rsid w:val="00FF3383"/>
    <w:rsid w:val="00FF6ACB"/>
    <w:rsid w:val="00FF7266"/>
    <w:rsid w:val="01DF416C"/>
    <w:rsid w:val="02F7092C"/>
    <w:rsid w:val="030B7F49"/>
    <w:rsid w:val="032F5846"/>
    <w:rsid w:val="034154E2"/>
    <w:rsid w:val="04805791"/>
    <w:rsid w:val="04C15254"/>
    <w:rsid w:val="04E40636"/>
    <w:rsid w:val="052E42B4"/>
    <w:rsid w:val="07823C99"/>
    <w:rsid w:val="07FA4CEA"/>
    <w:rsid w:val="09091683"/>
    <w:rsid w:val="0A96383E"/>
    <w:rsid w:val="0A9A4B66"/>
    <w:rsid w:val="0AE65459"/>
    <w:rsid w:val="0B810502"/>
    <w:rsid w:val="0BE23182"/>
    <w:rsid w:val="0C290678"/>
    <w:rsid w:val="0CC265A0"/>
    <w:rsid w:val="0D526E58"/>
    <w:rsid w:val="0F903117"/>
    <w:rsid w:val="11305D30"/>
    <w:rsid w:val="11C560CA"/>
    <w:rsid w:val="136A0B01"/>
    <w:rsid w:val="145236A6"/>
    <w:rsid w:val="14A53BB9"/>
    <w:rsid w:val="14D134A4"/>
    <w:rsid w:val="14F25508"/>
    <w:rsid w:val="14FA60A5"/>
    <w:rsid w:val="156F51B1"/>
    <w:rsid w:val="15A538C4"/>
    <w:rsid w:val="16F36812"/>
    <w:rsid w:val="173C07DB"/>
    <w:rsid w:val="179244BA"/>
    <w:rsid w:val="17F0181E"/>
    <w:rsid w:val="1876440F"/>
    <w:rsid w:val="1A0A6983"/>
    <w:rsid w:val="1A852323"/>
    <w:rsid w:val="1BD33808"/>
    <w:rsid w:val="1C2B3417"/>
    <w:rsid w:val="1D571CBA"/>
    <w:rsid w:val="1F1F1C16"/>
    <w:rsid w:val="1F2A748F"/>
    <w:rsid w:val="1F380681"/>
    <w:rsid w:val="1F942C93"/>
    <w:rsid w:val="20C83637"/>
    <w:rsid w:val="20F412AB"/>
    <w:rsid w:val="222230CF"/>
    <w:rsid w:val="222764A4"/>
    <w:rsid w:val="22421ABD"/>
    <w:rsid w:val="229D1B4B"/>
    <w:rsid w:val="249C4C83"/>
    <w:rsid w:val="24DA588F"/>
    <w:rsid w:val="256C6223"/>
    <w:rsid w:val="25ED0FC1"/>
    <w:rsid w:val="28062E61"/>
    <w:rsid w:val="28A577A9"/>
    <w:rsid w:val="2A330986"/>
    <w:rsid w:val="2BDF560B"/>
    <w:rsid w:val="2C5C3F09"/>
    <w:rsid w:val="2CC3432C"/>
    <w:rsid w:val="2D311612"/>
    <w:rsid w:val="2D384F8C"/>
    <w:rsid w:val="2D7C5C5F"/>
    <w:rsid w:val="2DDF33FE"/>
    <w:rsid w:val="2DF32130"/>
    <w:rsid w:val="306E0590"/>
    <w:rsid w:val="31133897"/>
    <w:rsid w:val="31877EB1"/>
    <w:rsid w:val="31A53ABA"/>
    <w:rsid w:val="31FF2D35"/>
    <w:rsid w:val="328609D8"/>
    <w:rsid w:val="340D305E"/>
    <w:rsid w:val="34860975"/>
    <w:rsid w:val="352E343F"/>
    <w:rsid w:val="35BE5FE7"/>
    <w:rsid w:val="368747DF"/>
    <w:rsid w:val="371A716F"/>
    <w:rsid w:val="373D779C"/>
    <w:rsid w:val="38BA5648"/>
    <w:rsid w:val="397A128E"/>
    <w:rsid w:val="399158B8"/>
    <w:rsid w:val="39B0467F"/>
    <w:rsid w:val="3A0508B7"/>
    <w:rsid w:val="3AFD2748"/>
    <w:rsid w:val="3BAB2402"/>
    <w:rsid w:val="3BD5017D"/>
    <w:rsid w:val="3BF87DF3"/>
    <w:rsid w:val="3E6B0AC4"/>
    <w:rsid w:val="3EDE1570"/>
    <w:rsid w:val="3F2B0E67"/>
    <w:rsid w:val="3F515A39"/>
    <w:rsid w:val="3F551304"/>
    <w:rsid w:val="3F650EB8"/>
    <w:rsid w:val="3FE97D24"/>
    <w:rsid w:val="41BC39B8"/>
    <w:rsid w:val="42332A02"/>
    <w:rsid w:val="42FF1779"/>
    <w:rsid w:val="43347319"/>
    <w:rsid w:val="44D50DCB"/>
    <w:rsid w:val="44DC262F"/>
    <w:rsid w:val="44F47850"/>
    <w:rsid w:val="4606208C"/>
    <w:rsid w:val="469A75E6"/>
    <w:rsid w:val="49964079"/>
    <w:rsid w:val="4AC82120"/>
    <w:rsid w:val="4B034A17"/>
    <w:rsid w:val="4B8E6EB4"/>
    <w:rsid w:val="4C8308C1"/>
    <w:rsid w:val="4C8A4365"/>
    <w:rsid w:val="4D272EA4"/>
    <w:rsid w:val="4DE81250"/>
    <w:rsid w:val="4EA95A41"/>
    <w:rsid w:val="4ECB639F"/>
    <w:rsid w:val="4FCF2390"/>
    <w:rsid w:val="50E8501C"/>
    <w:rsid w:val="51123B5F"/>
    <w:rsid w:val="53A94341"/>
    <w:rsid w:val="551B1DF2"/>
    <w:rsid w:val="55CD637C"/>
    <w:rsid w:val="564B6B86"/>
    <w:rsid w:val="56AC2E52"/>
    <w:rsid w:val="57310C5C"/>
    <w:rsid w:val="59927F72"/>
    <w:rsid w:val="5A893D92"/>
    <w:rsid w:val="5A8C37ED"/>
    <w:rsid w:val="5C3A2EB5"/>
    <w:rsid w:val="5D9B0D30"/>
    <w:rsid w:val="5F1E145C"/>
    <w:rsid w:val="614E525C"/>
    <w:rsid w:val="61FC5691"/>
    <w:rsid w:val="634C3C53"/>
    <w:rsid w:val="639B69C8"/>
    <w:rsid w:val="641800F1"/>
    <w:rsid w:val="64190BA2"/>
    <w:rsid w:val="643E3CF8"/>
    <w:rsid w:val="649D3B81"/>
    <w:rsid w:val="64A702BD"/>
    <w:rsid w:val="64EF1A5A"/>
    <w:rsid w:val="65CA3F88"/>
    <w:rsid w:val="664713E2"/>
    <w:rsid w:val="66641D51"/>
    <w:rsid w:val="66A767FF"/>
    <w:rsid w:val="673E0019"/>
    <w:rsid w:val="67E1511D"/>
    <w:rsid w:val="68497F6D"/>
    <w:rsid w:val="692302A7"/>
    <w:rsid w:val="69CC7AA3"/>
    <w:rsid w:val="6C18521D"/>
    <w:rsid w:val="6D7A1271"/>
    <w:rsid w:val="6DC9455F"/>
    <w:rsid w:val="6EF5402A"/>
    <w:rsid w:val="6F4C6F4B"/>
    <w:rsid w:val="6FFD12F9"/>
    <w:rsid w:val="70437269"/>
    <w:rsid w:val="71406EDC"/>
    <w:rsid w:val="71432FCB"/>
    <w:rsid w:val="71AE0AA2"/>
    <w:rsid w:val="71B008E8"/>
    <w:rsid w:val="7250799B"/>
    <w:rsid w:val="75BF30A2"/>
    <w:rsid w:val="75C04ACB"/>
    <w:rsid w:val="769F77C6"/>
    <w:rsid w:val="76C161C6"/>
    <w:rsid w:val="77C132F2"/>
    <w:rsid w:val="790701E6"/>
    <w:rsid w:val="793A6341"/>
    <w:rsid w:val="794A4C8F"/>
    <w:rsid w:val="79DB3CD2"/>
    <w:rsid w:val="7A621FCD"/>
    <w:rsid w:val="7A905D82"/>
    <w:rsid w:val="7B560DB8"/>
    <w:rsid w:val="7B9A7D30"/>
    <w:rsid w:val="7BB27D35"/>
    <w:rsid w:val="7CC42464"/>
    <w:rsid w:val="7D1263B7"/>
    <w:rsid w:val="7D286507"/>
    <w:rsid w:val="7D3D2E99"/>
    <w:rsid w:val="7D7C2067"/>
    <w:rsid w:val="7E153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6AE0262-F01C-4323-81F1-ED022AB41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numPr>
        <w:ilvl w:val="1"/>
        <w:numId w:val="2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5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paragraph" w:styleId="a6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5Char">
    <w:name w:val="标题 5 Char"/>
    <w:basedOn w:val="a0"/>
    <w:link w:val="5"/>
    <w:uiPriority w:val="9"/>
    <w:semiHidden/>
    <w:qFormat/>
    <w:rPr>
      <w:b/>
      <w:bCs/>
      <w:kern w:val="2"/>
      <w:sz w:val="28"/>
      <w:szCs w:val="28"/>
    </w:rPr>
  </w:style>
  <w:style w:type="paragraph" w:customStyle="1" w:styleId="11">
    <w:name w:val="列出段落1"/>
    <w:basedOn w:val="a"/>
    <w:uiPriority w:val="34"/>
    <w:qFormat/>
    <w:rsid w:val="00545021"/>
    <w:pPr>
      <w:ind w:firstLineChars="200" w:firstLine="420"/>
    </w:pPr>
  </w:style>
  <w:style w:type="paragraph" w:styleId="a7">
    <w:name w:val="Normal (Web)"/>
    <w:basedOn w:val="a"/>
    <w:uiPriority w:val="99"/>
    <w:unhideWhenUsed/>
    <w:rsid w:val="00545021"/>
    <w:pPr>
      <w:widowControl/>
      <w:spacing w:before="75" w:after="75"/>
      <w:jc w:val="left"/>
    </w:pPr>
    <w:rPr>
      <w:rFonts w:ascii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5" Type="http://schemas.openxmlformats.org/officeDocument/2006/relationships/settings" Target="settings.xml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CD86BFF-67BA-499C-AEFB-6B6EF9549B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31</Pages>
  <Words>742</Words>
  <Characters>4233</Characters>
  <Application>Microsoft Office Word</Application>
  <DocSecurity>0</DocSecurity>
  <Lines>35</Lines>
  <Paragraphs>9</Paragraphs>
  <ScaleCrop>false</ScaleCrop>
  <Company>Microsoft</Company>
  <LinksUpToDate>false</LinksUpToDate>
  <CharactersWithSpaces>4966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yk</dc:creator>
  <cp:lastModifiedBy>ELIAN-FM-JSJ297</cp:lastModifiedBy>
  <cp:revision>390</cp:revision>
  <dcterms:created xsi:type="dcterms:W3CDTF">2016-11-03T02:43:00Z</dcterms:created>
  <dcterms:modified xsi:type="dcterms:W3CDTF">2021-09-23T11:50:00Z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2052-11.1.0.9995</vt:lpwstr>
  </property>
</Properties>
</file>