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D" w:rsidRDefault="00B83EB7" w:rsidP="00B83EB7">
      <w:pPr>
        <w:jc w:val="center"/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</w:pPr>
      <w:r w:rsidRPr="00B83EB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腔镜</w:t>
      </w:r>
      <w:proofErr w:type="gramStart"/>
      <w:r w:rsidRPr="00B83EB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缝合器</w:t>
      </w:r>
      <w:proofErr w:type="gramEnd"/>
      <w:r w:rsidRPr="00B83EB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类非中选产品联动</w:t>
      </w:r>
    </w:p>
    <w:p w:rsidR="00B83EB7" w:rsidRDefault="00B83EB7" w:rsidP="00B83EB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B83EB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操作手册</w:t>
      </w:r>
    </w:p>
    <w:p w:rsidR="00C95880" w:rsidRDefault="00C95880" w:rsidP="00C95880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C95880" w:rsidRPr="00906DEC" w:rsidRDefault="00C95880" w:rsidP="00C95880">
      <w:pPr>
        <w:jc w:val="left"/>
        <w:rPr>
          <w:b/>
          <w:sz w:val="28"/>
          <w:szCs w:val="28"/>
        </w:rPr>
      </w:pPr>
      <w:r w:rsidRPr="00906DEC">
        <w:rPr>
          <w:rFonts w:hint="eastAsia"/>
          <w:b/>
          <w:sz w:val="28"/>
          <w:szCs w:val="28"/>
        </w:rPr>
        <w:t>一、系统功能说明</w:t>
      </w:r>
      <w:r w:rsidRPr="00906DEC">
        <w:rPr>
          <w:b/>
          <w:sz w:val="28"/>
          <w:szCs w:val="28"/>
        </w:rPr>
        <w:t>：</w:t>
      </w:r>
    </w:p>
    <w:p w:rsidR="00C95880" w:rsidRPr="001B35E3" w:rsidRDefault="006A0896" w:rsidP="00C95880">
      <w:pPr>
        <w:jc w:val="left"/>
        <w:rPr>
          <w:rFonts w:asciiTheme="minorEastAsia" w:hAnsiTheme="minorEastAsia" w:cstheme="minorEastAsia"/>
          <w:sz w:val="24"/>
        </w:rPr>
      </w:pPr>
      <w:r w:rsidRPr="00651549">
        <w:rPr>
          <w:rFonts w:asciiTheme="minorEastAsia" w:hAnsiTheme="minorEastAsia" w:cstheme="minorEastAsia" w:hint="eastAsia"/>
          <w:sz w:val="24"/>
        </w:rPr>
        <w:t>腔镜</w:t>
      </w:r>
      <w:proofErr w:type="gramStart"/>
      <w:r w:rsidRPr="00651549">
        <w:rPr>
          <w:rFonts w:asciiTheme="minorEastAsia" w:hAnsiTheme="minorEastAsia" w:cstheme="minorEastAsia" w:hint="eastAsia"/>
          <w:sz w:val="24"/>
        </w:rPr>
        <w:t>缝合器</w:t>
      </w:r>
      <w:proofErr w:type="gramEnd"/>
      <w:r w:rsidRPr="00651549">
        <w:rPr>
          <w:rFonts w:asciiTheme="minorEastAsia" w:hAnsiTheme="minorEastAsia" w:cstheme="minorEastAsia" w:hint="eastAsia"/>
          <w:sz w:val="24"/>
        </w:rPr>
        <w:t>类非中选产品联动</w:t>
      </w:r>
      <w:r w:rsidR="00C95880">
        <w:rPr>
          <w:rFonts w:asciiTheme="minorEastAsia" w:hAnsiTheme="minorEastAsia" w:cstheme="minorEastAsia" w:hint="eastAsia"/>
          <w:sz w:val="24"/>
        </w:rPr>
        <w:t>数据申报。</w:t>
      </w:r>
    </w:p>
    <w:p w:rsidR="00C95880" w:rsidRPr="00906DEC" w:rsidRDefault="00C95880" w:rsidP="00C95880">
      <w:pPr>
        <w:jc w:val="left"/>
        <w:rPr>
          <w:b/>
          <w:sz w:val="28"/>
          <w:szCs w:val="28"/>
        </w:rPr>
      </w:pPr>
      <w:r w:rsidRPr="00906DEC">
        <w:rPr>
          <w:rFonts w:hint="eastAsia"/>
          <w:b/>
          <w:sz w:val="28"/>
          <w:szCs w:val="28"/>
        </w:rPr>
        <w:t>二、</w:t>
      </w:r>
      <w:r w:rsidRPr="00906DEC">
        <w:rPr>
          <w:b/>
          <w:sz w:val="28"/>
          <w:szCs w:val="28"/>
        </w:rPr>
        <w:t>操作</w:t>
      </w:r>
      <w:r w:rsidRPr="00906DEC">
        <w:rPr>
          <w:rFonts w:hint="eastAsia"/>
          <w:b/>
          <w:sz w:val="28"/>
          <w:szCs w:val="28"/>
        </w:rPr>
        <w:t>说明</w:t>
      </w:r>
      <w:r w:rsidRPr="00906DEC">
        <w:rPr>
          <w:b/>
          <w:sz w:val="28"/>
          <w:szCs w:val="28"/>
        </w:rPr>
        <w:t>：</w:t>
      </w:r>
    </w:p>
    <w:p w:rsidR="00C95880" w:rsidRDefault="00223527" w:rsidP="00223527">
      <w:pPr>
        <w:jc w:val="left"/>
        <w:rPr>
          <w:b/>
          <w:color w:val="FF0000"/>
          <w:sz w:val="24"/>
          <w:szCs w:val="24"/>
        </w:rPr>
      </w:pPr>
      <w:r>
        <w:rPr>
          <w:rFonts w:asciiTheme="minorEastAsia" w:hAnsiTheme="minorEastAsia" w:cstheme="minorEastAsia" w:hint="eastAsia"/>
          <w:b/>
          <w:color w:val="FF0000"/>
          <w:sz w:val="24"/>
        </w:rPr>
        <w:t xml:space="preserve"> </w:t>
      </w:r>
      <w:r>
        <w:rPr>
          <w:rFonts w:hint="eastAsia"/>
        </w:rPr>
        <w:t xml:space="preserve"> </w:t>
      </w:r>
      <w:r w:rsidR="00C95880" w:rsidRPr="00AA256A">
        <w:rPr>
          <w:rFonts w:hint="eastAsia"/>
          <w:b/>
          <w:color w:val="FF0000"/>
          <w:sz w:val="24"/>
          <w:szCs w:val="24"/>
        </w:rPr>
        <w:t>腔镜切割吻</w:t>
      </w:r>
      <w:r w:rsidR="00C95880" w:rsidRPr="00AA256A">
        <w:rPr>
          <w:rFonts w:hint="eastAsia"/>
          <w:b/>
          <w:color w:val="FF0000"/>
          <w:sz w:val="24"/>
          <w:szCs w:val="24"/>
        </w:rPr>
        <w:t>/</w:t>
      </w:r>
      <w:proofErr w:type="gramStart"/>
      <w:r w:rsidR="00C95880" w:rsidRPr="00AA256A">
        <w:rPr>
          <w:rFonts w:hint="eastAsia"/>
          <w:b/>
          <w:color w:val="FF0000"/>
          <w:sz w:val="24"/>
          <w:szCs w:val="24"/>
        </w:rPr>
        <w:t>缝合器</w:t>
      </w:r>
      <w:proofErr w:type="gramEnd"/>
      <w:r w:rsidR="00C95880" w:rsidRPr="00AA256A">
        <w:rPr>
          <w:rFonts w:hint="eastAsia"/>
          <w:b/>
          <w:color w:val="FF0000"/>
          <w:sz w:val="24"/>
          <w:szCs w:val="24"/>
        </w:rPr>
        <w:t>类非中选数据申报</w:t>
      </w:r>
    </w:p>
    <w:p w:rsidR="00C95880" w:rsidRPr="00AD3379" w:rsidRDefault="00C95880" w:rsidP="00C95880">
      <w:pPr>
        <w:pStyle w:val="a5"/>
        <w:ind w:left="420" w:firstLineChars="0" w:firstLine="0"/>
        <w:jc w:val="left"/>
        <w:rPr>
          <w:rFonts w:asciiTheme="minorEastAsia" w:hAnsiTheme="minorEastAsia" w:cstheme="minorEastAsia"/>
          <w:sz w:val="24"/>
        </w:rPr>
      </w:pPr>
      <w:r w:rsidRPr="00F90328">
        <w:rPr>
          <w:rFonts w:asciiTheme="minorEastAsia" w:hAnsiTheme="minorEastAsia" w:cstheme="minorEastAsia" w:hint="eastAsia"/>
          <w:sz w:val="24"/>
        </w:rPr>
        <w:t>登陆【湖北省医用耗材集中采购系统】，进入【基础数据库子系统】。选择【带量</w:t>
      </w:r>
      <w:r>
        <w:rPr>
          <w:rFonts w:asciiTheme="minorEastAsia" w:hAnsiTheme="minorEastAsia" w:cstheme="minorEastAsia" w:hint="eastAsia"/>
          <w:sz w:val="24"/>
        </w:rPr>
        <w:t>非中选数据联动</w:t>
      </w:r>
      <w:r w:rsidRPr="00F90328">
        <w:rPr>
          <w:rFonts w:asciiTheme="minorEastAsia" w:hAnsiTheme="minorEastAsia" w:cstheme="minorEastAsia" w:hint="eastAsia"/>
          <w:sz w:val="24"/>
        </w:rPr>
        <w:t>】菜单下的【</w:t>
      </w:r>
      <w:r w:rsidRPr="00F90328">
        <w:rPr>
          <w:rFonts w:asciiTheme="minorEastAsia" w:hAnsiTheme="minorEastAsia" w:cstheme="minorEastAsia" w:hint="eastAsia"/>
          <w:color w:val="FF0000"/>
          <w:sz w:val="24"/>
        </w:rPr>
        <w:t>腔镜切割吻/缝合器类</w:t>
      </w:r>
      <w:r w:rsidRPr="00F90328">
        <w:rPr>
          <w:rFonts w:asciiTheme="minorEastAsia" w:hAnsiTheme="minorEastAsia" w:cstheme="minorEastAsia" w:hint="eastAsia"/>
          <w:sz w:val="24"/>
        </w:rPr>
        <w:t>】，如图（</w:t>
      </w:r>
      <w:r w:rsidR="002408BD">
        <w:rPr>
          <w:rFonts w:asciiTheme="minorEastAsia" w:hAnsiTheme="minorEastAsia" w:cstheme="minorEastAsia" w:hint="eastAsia"/>
          <w:sz w:val="24"/>
        </w:rPr>
        <w:t>1</w:t>
      </w:r>
      <w:r w:rsidRPr="00F90328">
        <w:rPr>
          <w:rFonts w:asciiTheme="minorEastAsia" w:hAnsiTheme="minorEastAsia" w:cstheme="minorEastAsia" w:hint="eastAsia"/>
          <w:sz w:val="24"/>
        </w:rPr>
        <w:t>）</w:t>
      </w:r>
    </w:p>
    <w:p w:rsidR="00C95880" w:rsidRDefault="00C95880" w:rsidP="00C95880">
      <w:pPr>
        <w:jc w:val="left"/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9C9AAB0" wp14:editId="48A60C7C">
            <wp:extent cx="5274310" cy="1930251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Pr="008A213F" w:rsidRDefault="00C95880" w:rsidP="00C95880">
      <w:pPr>
        <w:jc w:val="center"/>
        <w:rPr>
          <w:b/>
          <w:color w:val="FF0000"/>
          <w:sz w:val="24"/>
          <w:szCs w:val="24"/>
        </w:rPr>
      </w:pPr>
      <w:r w:rsidRPr="00F90328">
        <w:rPr>
          <w:rFonts w:asciiTheme="minorEastAsia" w:hAnsiTheme="minorEastAsia" w:cstheme="minorEastAsia" w:hint="eastAsia"/>
          <w:sz w:val="24"/>
        </w:rPr>
        <w:t>图（</w:t>
      </w:r>
      <w:r w:rsidR="002408BD">
        <w:rPr>
          <w:rFonts w:asciiTheme="minorEastAsia" w:hAnsiTheme="minorEastAsia" w:cstheme="minorEastAsia" w:hint="eastAsia"/>
          <w:sz w:val="24"/>
        </w:rPr>
        <w:t>1</w:t>
      </w:r>
      <w:r w:rsidRPr="00F90328">
        <w:rPr>
          <w:rFonts w:asciiTheme="minorEastAsia" w:hAnsiTheme="minorEastAsia" w:cstheme="minorEastAsia" w:hint="eastAsia"/>
          <w:sz w:val="24"/>
        </w:rPr>
        <w:t>）</w:t>
      </w:r>
    </w:p>
    <w:p w:rsidR="00C95880" w:rsidRDefault="00C95880" w:rsidP="00C95880">
      <w:pPr>
        <w:jc w:val="left"/>
        <w:rPr>
          <w:b/>
          <w:sz w:val="24"/>
          <w:szCs w:val="24"/>
        </w:rPr>
      </w:pPr>
      <w:r>
        <w:rPr>
          <w:rFonts w:hint="eastAsia"/>
        </w:rPr>
        <w:t>点击图（</w:t>
      </w:r>
      <w:r w:rsidR="002408BD">
        <w:rPr>
          <w:rFonts w:hint="eastAsia"/>
        </w:rPr>
        <w:t>1</w:t>
      </w:r>
      <w:r>
        <w:rPr>
          <w:rFonts w:hint="eastAsia"/>
        </w:rPr>
        <w:t>）中的【</w:t>
      </w:r>
      <w:r w:rsidRPr="000173B4">
        <w:rPr>
          <w:rFonts w:hint="eastAsia"/>
        </w:rPr>
        <w:t>腔镜切割吻</w:t>
      </w:r>
      <w:r w:rsidRPr="000173B4">
        <w:rPr>
          <w:rFonts w:hint="eastAsia"/>
        </w:rPr>
        <w:t>/</w:t>
      </w:r>
      <w:r w:rsidRPr="000173B4">
        <w:rPr>
          <w:rFonts w:hint="eastAsia"/>
        </w:rPr>
        <w:t>缝合器类</w:t>
      </w:r>
      <w:r>
        <w:rPr>
          <w:rFonts w:hint="eastAsia"/>
        </w:rPr>
        <w:t>】菜单，如图（</w:t>
      </w:r>
      <w:r w:rsidR="002408BD">
        <w:rPr>
          <w:rFonts w:hint="eastAsia"/>
        </w:rPr>
        <w:t>2</w:t>
      </w:r>
      <w:r>
        <w:rPr>
          <w:rFonts w:hint="eastAsia"/>
        </w:rPr>
        <w:t>）所示：</w:t>
      </w:r>
      <w:r>
        <w:rPr>
          <w:rFonts w:hint="eastAsia"/>
          <w:b/>
          <w:sz w:val="24"/>
          <w:szCs w:val="24"/>
        </w:rPr>
        <w:t xml:space="preserve"> </w:t>
      </w:r>
    </w:p>
    <w:p w:rsidR="00C95880" w:rsidRDefault="00C95880" w:rsidP="00C95880">
      <w:pPr>
        <w:jc w:val="lef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29F8874" wp14:editId="3D42785F">
            <wp:extent cx="5274310" cy="1810602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Default="00C95880" w:rsidP="00C95880">
      <w:pPr>
        <w:jc w:val="center"/>
      </w:pPr>
      <w:r w:rsidRPr="006A1772">
        <w:rPr>
          <w:rFonts w:hint="eastAsia"/>
        </w:rPr>
        <w:t>图（</w:t>
      </w:r>
      <w:r w:rsidR="002408BD">
        <w:rPr>
          <w:rFonts w:hint="eastAsia"/>
        </w:rPr>
        <w:t>2</w:t>
      </w:r>
      <w:r w:rsidRPr="006A1772">
        <w:rPr>
          <w:rFonts w:hint="eastAsia"/>
        </w:rPr>
        <w:t>）</w:t>
      </w:r>
    </w:p>
    <w:p w:rsidR="00C95880" w:rsidRDefault="00C95880" w:rsidP="00C95880">
      <w:pPr>
        <w:jc w:val="left"/>
      </w:pPr>
      <w:r w:rsidRPr="006A1772">
        <w:rPr>
          <w:rFonts w:hint="eastAsia"/>
        </w:rPr>
        <w:t>若企业尚未进行申报，则图（</w:t>
      </w:r>
      <w:r w:rsidR="002408BD">
        <w:rPr>
          <w:rFonts w:hint="eastAsia"/>
        </w:rPr>
        <w:t>2</w:t>
      </w:r>
      <w:r w:rsidRPr="006A1772">
        <w:rPr>
          <w:rFonts w:hint="eastAsia"/>
        </w:rPr>
        <w:t>）中无数据显示，请点击图（</w:t>
      </w:r>
      <w:r w:rsidR="002408BD">
        <w:rPr>
          <w:rFonts w:hint="eastAsia"/>
        </w:rPr>
        <w:t>2</w:t>
      </w:r>
      <w:r w:rsidRPr="006A1772">
        <w:rPr>
          <w:rFonts w:hint="eastAsia"/>
        </w:rPr>
        <w:t>）中【</w:t>
      </w:r>
      <w:r w:rsidRPr="005533D6">
        <w:rPr>
          <w:rFonts w:hint="eastAsia"/>
          <w:color w:val="FF0000"/>
        </w:rPr>
        <w:t>开始申报</w:t>
      </w:r>
      <w:r w:rsidRPr="006A1772">
        <w:rPr>
          <w:rFonts w:hint="eastAsia"/>
        </w:rPr>
        <w:t>】按钮进行申报。</w:t>
      </w:r>
      <w:r>
        <w:rPr>
          <w:rFonts w:hint="eastAsia"/>
        </w:rPr>
        <w:t>点击【开始申报】按钮后，如图（</w:t>
      </w:r>
      <w:r w:rsidR="002408BD">
        <w:rPr>
          <w:rFonts w:hint="eastAsia"/>
        </w:rPr>
        <w:t>3</w:t>
      </w:r>
      <w:r>
        <w:rPr>
          <w:rFonts w:hint="eastAsia"/>
        </w:rPr>
        <w:t>）所示：</w:t>
      </w:r>
    </w:p>
    <w:p w:rsidR="00C95880" w:rsidRDefault="00C95880" w:rsidP="00C95880">
      <w:pPr>
        <w:jc w:val="left"/>
      </w:pPr>
      <w:r>
        <w:rPr>
          <w:noProof/>
        </w:rPr>
        <w:lastRenderedPageBreak/>
        <w:drawing>
          <wp:inline distT="0" distB="0" distL="0" distR="0" wp14:anchorId="255D874C" wp14:editId="101C2B14">
            <wp:extent cx="5274310" cy="1589008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Default="00C95880" w:rsidP="00C95880">
      <w:pPr>
        <w:jc w:val="center"/>
      </w:pPr>
      <w:r>
        <w:t>图（</w:t>
      </w:r>
      <w:r w:rsidR="002408BD">
        <w:rPr>
          <w:rFonts w:hint="eastAsia"/>
        </w:rPr>
        <w:t>3</w:t>
      </w:r>
      <w:r>
        <w:t>）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3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）显示“腔镜切割吻</w:t>
      </w:r>
      <w:r>
        <w:rPr>
          <w:rFonts w:ascii="宋体" w:eastAsia="宋体" w:cs="宋体"/>
          <w:color w:val="000080"/>
          <w:kern w:val="0"/>
          <w:sz w:val="24"/>
          <w:szCs w:val="24"/>
          <w:highlight w:val="white"/>
        </w:rPr>
        <w:t>/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缝合器类”医用耗材挂网价格高线信息，企业根据产品属性进行申报，可点击图（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3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）列表中的【进入申报】按钮，进入相应的申报页面，如图（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）所示</w:t>
      </w:r>
    </w:p>
    <w:p w:rsidR="00C95880" w:rsidRDefault="00C95880" w:rsidP="00C95880">
      <w:pPr>
        <w:jc w:val="left"/>
      </w:pPr>
      <w:r>
        <w:rPr>
          <w:noProof/>
        </w:rPr>
        <w:drawing>
          <wp:inline distT="0" distB="0" distL="0" distR="0" wp14:anchorId="1227F0F1" wp14:editId="21530826">
            <wp:extent cx="5274310" cy="2317888"/>
            <wp:effectExtent l="0" t="0" r="254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Pr="00AD17E1" w:rsidRDefault="00C95880" w:rsidP="00C95880">
      <w:pPr>
        <w:jc w:val="center"/>
      </w:pPr>
      <w:r>
        <w:rPr>
          <w:rFonts w:hint="eastAsia"/>
        </w:rPr>
        <w:t>图（</w:t>
      </w:r>
      <w:r w:rsidR="002408BD">
        <w:rPr>
          <w:rFonts w:hint="eastAsia"/>
        </w:rPr>
        <w:t>4</w:t>
      </w:r>
      <w:r>
        <w:rPr>
          <w:rFonts w:hint="eastAsia"/>
        </w:rPr>
        <w:t>）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 w:rsidRPr="00E841C8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4</w:t>
      </w:r>
      <w:r w:rsidRPr="00E841C8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）列表中展示的数据为，</w:t>
      </w:r>
      <w:proofErr w:type="gramStart"/>
      <w:r w:rsidRPr="00E841C8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企业勾选组件</w:t>
      </w:r>
      <w:proofErr w:type="gramEnd"/>
      <w:r w:rsidRPr="00E841C8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需要申报为非中选的产品信息，若企业尚未申报，则页面无数据。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在图（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）中第一步需要点击【勾选组件】按钮，选择申报为非中选的组件。点击按钮后，如图（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5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）所示：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7C91E277" wp14:editId="03A9E09A">
            <wp:extent cx="5274310" cy="2438147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Default="00C95880" w:rsidP="00C95880">
      <w:pPr>
        <w:jc w:val="center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5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5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）中显示当前企业的组件信息，按照图（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5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）中红字标识的顺序操作，可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依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lastRenderedPageBreak/>
        <w:t>次勾选多个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组件。点击【确定】按钮后，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弹窗自动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关闭。如图（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6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）所示：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6DAC2E75" wp14:editId="017F3AAA">
            <wp:extent cx="5274310" cy="2355126"/>
            <wp:effectExtent l="0" t="0" r="254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Default="00C95880" w:rsidP="00C95880">
      <w:pPr>
        <w:jc w:val="center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6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在图（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6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）中，的第4步操作后，操作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列会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显示【查看修改】按钮，可以查看和删除已经选择的规格型号数据。</w:t>
      </w:r>
    </w:p>
    <w:p w:rsidR="00C95880" w:rsidRDefault="00F22C05" w:rsidP="00C95880">
      <w:pPr>
        <w:jc w:val="left"/>
        <w:rPr>
          <w:rFonts w:ascii="宋体" w:eastAsia="宋体" w:cs="宋体" w:hint="eastAsia"/>
          <w:kern w:val="0"/>
          <w:sz w:val="24"/>
          <w:szCs w:val="24"/>
          <w:highlight w:val="white"/>
        </w:rPr>
      </w:pPr>
      <w:r>
        <w:rPr>
          <w:rFonts w:ascii="宋体" w:eastAsia="宋体" w:cs="宋体"/>
          <w:kern w:val="0"/>
          <w:sz w:val="24"/>
          <w:szCs w:val="24"/>
          <w:highlight w:val="white"/>
        </w:rPr>
        <w:t>企业联动申报后</w:t>
      </w:r>
      <w:r w:rsidRPr="006C3A73">
        <w:rPr>
          <w:rFonts w:ascii="宋体" w:eastAsia="宋体" w:cs="宋体"/>
          <w:kern w:val="0"/>
          <w:sz w:val="24"/>
          <w:szCs w:val="24"/>
          <w:highlight w:val="white"/>
        </w:rPr>
        <w:t>的数据均可在图（</w:t>
      </w:r>
      <w:r>
        <w:rPr>
          <w:rFonts w:ascii="宋体" w:eastAsia="宋体" w:cs="宋体" w:hint="eastAsia"/>
          <w:kern w:val="0"/>
          <w:sz w:val="24"/>
          <w:szCs w:val="24"/>
          <w:highlight w:val="white"/>
        </w:rPr>
        <w:t>2</w:t>
      </w:r>
      <w:r w:rsidRPr="006C3A73">
        <w:rPr>
          <w:rFonts w:ascii="宋体" w:eastAsia="宋体" w:cs="宋体"/>
          <w:kern w:val="0"/>
          <w:sz w:val="24"/>
          <w:szCs w:val="24"/>
          <w:highlight w:val="white"/>
        </w:rPr>
        <w:t>）</w:t>
      </w:r>
      <w:r w:rsidR="009A239C">
        <w:rPr>
          <w:rFonts w:ascii="宋体" w:eastAsia="宋体" w:cs="宋体"/>
          <w:kern w:val="0"/>
          <w:sz w:val="24"/>
          <w:szCs w:val="24"/>
          <w:highlight w:val="white"/>
        </w:rPr>
        <w:t>页面</w:t>
      </w:r>
      <w:r w:rsidRPr="006C3A73">
        <w:rPr>
          <w:rFonts w:ascii="宋体" w:eastAsia="宋体" w:cs="宋体"/>
          <w:kern w:val="0"/>
          <w:sz w:val="24"/>
          <w:szCs w:val="24"/>
          <w:highlight w:val="white"/>
        </w:rPr>
        <w:t>中进行查看。</w:t>
      </w:r>
    </w:p>
    <w:p w:rsidR="003717E0" w:rsidRPr="003717E0" w:rsidRDefault="003717E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</w:p>
    <w:p w:rsidR="00C95880" w:rsidRDefault="00C95880" w:rsidP="00C95880">
      <w:pPr>
        <w:jc w:val="left"/>
        <w:rPr>
          <w:rFonts w:ascii="宋体" w:eastAsia="宋体" w:cs="宋体"/>
          <w:color w:val="FF0000"/>
          <w:kern w:val="0"/>
          <w:sz w:val="24"/>
          <w:szCs w:val="24"/>
          <w:highlight w:val="white"/>
        </w:rPr>
      </w:pPr>
      <w:r w:rsidRPr="00F92A1A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注：</w:t>
      </w:r>
    </w:p>
    <w:p w:rsidR="00C95880" w:rsidRDefault="00C95880" w:rsidP="00C95880">
      <w:pPr>
        <w:jc w:val="left"/>
        <w:rPr>
          <w:rFonts w:ascii="宋体" w:eastAsia="宋体" w:cs="宋体"/>
          <w:color w:val="FF0000"/>
          <w:kern w:val="0"/>
          <w:sz w:val="24"/>
          <w:szCs w:val="24"/>
          <w:highlight w:val="white"/>
        </w:rPr>
      </w:pPr>
      <w:r w:rsidRPr="00F92A1A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最终的申报数据无误</w:t>
      </w:r>
      <w:r w:rsidR="00AF29CE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后</w:t>
      </w:r>
      <w:bookmarkStart w:id="0" w:name="_GoBack"/>
      <w:bookmarkEnd w:id="0"/>
      <w:r w:rsidRPr="00525C84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请及时提交</w:t>
      </w:r>
      <w:r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。</w:t>
      </w:r>
    </w:p>
    <w:p w:rsidR="00C95880" w:rsidRPr="006C3A73" w:rsidRDefault="00C95880" w:rsidP="00C95880">
      <w:pPr>
        <w:jc w:val="left"/>
        <w:rPr>
          <w:rFonts w:ascii="宋体" w:eastAsia="宋体" w:cs="宋体"/>
          <w:kern w:val="0"/>
          <w:sz w:val="24"/>
          <w:szCs w:val="24"/>
          <w:highlight w:val="white"/>
        </w:rPr>
      </w:pPr>
    </w:p>
    <w:p w:rsidR="00C95880" w:rsidRPr="00DE2F49" w:rsidRDefault="00C95880" w:rsidP="00C95880">
      <w:pPr>
        <w:jc w:val="left"/>
        <w:rPr>
          <w:rFonts w:ascii="宋体" w:eastAsia="宋体" w:cs="宋体"/>
          <w:color w:val="FF0000"/>
          <w:kern w:val="0"/>
          <w:sz w:val="24"/>
          <w:szCs w:val="24"/>
          <w:highlight w:val="white"/>
        </w:rPr>
      </w:pPr>
    </w:p>
    <w:p w:rsidR="00C95880" w:rsidRPr="007B4BC9" w:rsidRDefault="00C95880" w:rsidP="00C95880">
      <w:pPr>
        <w:rPr>
          <w:b/>
          <w:sz w:val="24"/>
          <w:szCs w:val="24"/>
        </w:rPr>
      </w:pPr>
    </w:p>
    <w:p w:rsidR="006B11B4" w:rsidRPr="0000173A" w:rsidRDefault="006B11B4"/>
    <w:sectPr w:rsidR="006B11B4" w:rsidRPr="0000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45" w:rsidRDefault="00800645" w:rsidP="00C95880">
      <w:r>
        <w:separator/>
      </w:r>
    </w:p>
  </w:endnote>
  <w:endnote w:type="continuationSeparator" w:id="0">
    <w:p w:rsidR="00800645" w:rsidRDefault="00800645" w:rsidP="00C9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45" w:rsidRDefault="00800645" w:rsidP="00C95880">
      <w:r>
        <w:separator/>
      </w:r>
    </w:p>
  </w:footnote>
  <w:footnote w:type="continuationSeparator" w:id="0">
    <w:p w:rsidR="00800645" w:rsidRDefault="00800645" w:rsidP="00C9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4E2"/>
    <w:multiLevelType w:val="hybridMultilevel"/>
    <w:tmpl w:val="7332DB7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85"/>
    <w:rsid w:val="0000173A"/>
    <w:rsid w:val="000F66DA"/>
    <w:rsid w:val="00200E85"/>
    <w:rsid w:val="00223527"/>
    <w:rsid w:val="002408BD"/>
    <w:rsid w:val="002D233D"/>
    <w:rsid w:val="003109F2"/>
    <w:rsid w:val="003717E0"/>
    <w:rsid w:val="005C2663"/>
    <w:rsid w:val="00624365"/>
    <w:rsid w:val="00651549"/>
    <w:rsid w:val="006A0896"/>
    <w:rsid w:val="006B11B4"/>
    <w:rsid w:val="00800645"/>
    <w:rsid w:val="009A239C"/>
    <w:rsid w:val="00A41FBD"/>
    <w:rsid w:val="00A4262E"/>
    <w:rsid w:val="00AF29CE"/>
    <w:rsid w:val="00B3092C"/>
    <w:rsid w:val="00B83EB7"/>
    <w:rsid w:val="00BE283D"/>
    <w:rsid w:val="00C95880"/>
    <w:rsid w:val="00DB1FD7"/>
    <w:rsid w:val="00DE23FE"/>
    <w:rsid w:val="00F12C78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80"/>
    <w:rPr>
      <w:sz w:val="18"/>
      <w:szCs w:val="18"/>
    </w:rPr>
  </w:style>
  <w:style w:type="paragraph" w:styleId="a5">
    <w:name w:val="List Paragraph"/>
    <w:basedOn w:val="a"/>
    <w:uiPriority w:val="34"/>
    <w:qFormat/>
    <w:rsid w:val="00C958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58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58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80"/>
    <w:rPr>
      <w:sz w:val="18"/>
      <w:szCs w:val="18"/>
    </w:rPr>
  </w:style>
  <w:style w:type="paragraph" w:styleId="a5">
    <w:name w:val="List Paragraph"/>
    <w:basedOn w:val="a"/>
    <w:uiPriority w:val="34"/>
    <w:qFormat/>
    <w:rsid w:val="00C958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58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5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ELIAN-JSJ-918</dc:creator>
  <cp:keywords/>
  <dc:description/>
  <cp:lastModifiedBy>ELIAN-JSJ-918</cp:lastModifiedBy>
  <cp:revision>55</cp:revision>
  <dcterms:created xsi:type="dcterms:W3CDTF">2023-06-05T03:23:00Z</dcterms:created>
  <dcterms:modified xsi:type="dcterms:W3CDTF">2023-06-05T03:26:00Z</dcterms:modified>
</cp:coreProperties>
</file>